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59AC" w14:textId="77777777" w:rsidR="00367736" w:rsidRPr="006F49E8" w:rsidRDefault="00CC50F8" w:rsidP="006F49E8">
      <w:pPr>
        <w:pStyle w:val="Kop1"/>
      </w:pPr>
      <w:bookmarkStart w:id="0" w:name="_GoBack"/>
      <w:proofErr w:type="spellStart"/>
      <w:r w:rsidRPr="006F49E8">
        <w:t>Leidraad</w:t>
      </w:r>
      <w:proofErr w:type="spellEnd"/>
      <w:r w:rsidRPr="006F49E8">
        <w:t xml:space="preserve"> 1-op-1 </w:t>
      </w:r>
      <w:proofErr w:type="spellStart"/>
      <w:r w:rsidRPr="006F49E8">
        <w:t>gesprekken</w:t>
      </w:r>
      <w:proofErr w:type="spellEnd"/>
      <w:r w:rsidRPr="006F49E8">
        <w:t xml:space="preserve"> met </w:t>
      </w:r>
      <w:proofErr w:type="spellStart"/>
      <w:r w:rsidRPr="006F49E8">
        <w:t>leveranciers</w:t>
      </w:r>
      <w:proofErr w:type="spellEnd"/>
    </w:p>
    <w:bookmarkEnd w:id="0"/>
    <w:p w14:paraId="3AA6DC4C" w14:textId="77777777" w:rsidR="00CC50F8" w:rsidRPr="006F49E8" w:rsidRDefault="00CC50F8" w:rsidP="00367736">
      <w:pPr>
        <w:rPr>
          <w:rFonts w:ascii="Helvetica" w:hAnsi="Helvetica" w:cs="Helvetica"/>
          <w:b/>
          <w:color w:val="F79646" w:themeColor="accent6"/>
          <w:sz w:val="20"/>
          <w:szCs w:val="20"/>
          <w:lang w:val="nl-NL"/>
        </w:rPr>
      </w:pPr>
    </w:p>
    <w:p w14:paraId="082516FF" w14:textId="5D4B6BC7" w:rsidR="000C07D5" w:rsidRPr="006F49E8" w:rsidRDefault="000C07D5" w:rsidP="00367736">
      <w:p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i/>
          <w:sz w:val="20"/>
          <w:szCs w:val="20"/>
          <w:lang w:val="nl-NL"/>
        </w:rPr>
        <w:t>Versie 1.</w:t>
      </w:r>
      <w:r w:rsidR="009850F0" w:rsidRPr="006F49E8">
        <w:rPr>
          <w:rFonts w:ascii="Helvetica" w:hAnsi="Helvetica" w:cs="Helvetica"/>
          <w:i/>
          <w:sz w:val="20"/>
          <w:szCs w:val="20"/>
          <w:lang w:val="nl-NL"/>
        </w:rPr>
        <w:t>0</w:t>
      </w:r>
      <w:r w:rsidRPr="006F49E8">
        <w:rPr>
          <w:rFonts w:ascii="Helvetica" w:hAnsi="Helvetica" w:cs="Helvetica"/>
          <w:i/>
          <w:sz w:val="20"/>
          <w:szCs w:val="20"/>
          <w:lang w:val="nl-NL"/>
        </w:rPr>
        <w:t xml:space="preserve">, </w:t>
      </w:r>
      <w:r w:rsidR="007B6CAC" w:rsidRPr="006F49E8">
        <w:rPr>
          <w:rFonts w:ascii="Helvetica" w:hAnsi="Helvetica" w:cs="Helvetica"/>
          <w:i/>
          <w:sz w:val="20"/>
          <w:szCs w:val="20"/>
          <w:lang w:val="nl-NL"/>
        </w:rPr>
        <w:t>september</w:t>
      </w:r>
      <w:r w:rsidRPr="006F49E8">
        <w:rPr>
          <w:rFonts w:ascii="Helvetica" w:hAnsi="Helvetica" w:cs="Helvetica"/>
          <w:i/>
          <w:sz w:val="20"/>
          <w:szCs w:val="20"/>
          <w:lang w:val="nl-NL"/>
        </w:rPr>
        <w:t xml:space="preserve"> 2017</w:t>
      </w:r>
      <w:r w:rsidR="00866254" w:rsidRPr="006F49E8">
        <w:rPr>
          <w:rFonts w:ascii="Helvetica" w:hAnsi="Helvetica" w:cs="Helvetica"/>
          <w:i/>
          <w:sz w:val="20"/>
          <w:szCs w:val="20"/>
          <w:lang w:val="nl-NL"/>
        </w:rPr>
        <w:br/>
        <w:t>PIANOo programmabureau e-factureren</w:t>
      </w:r>
    </w:p>
    <w:p w14:paraId="11EFE6EB" w14:textId="77777777" w:rsidR="000C07D5" w:rsidRPr="006F49E8" w:rsidRDefault="000C07D5" w:rsidP="00367736">
      <w:pPr>
        <w:rPr>
          <w:rFonts w:ascii="Helvetica" w:hAnsi="Helvetica" w:cs="Helvetica"/>
          <w:b/>
          <w:color w:val="F79646" w:themeColor="accent6"/>
          <w:sz w:val="20"/>
          <w:szCs w:val="20"/>
          <w:lang w:val="nl-NL"/>
        </w:rPr>
      </w:pPr>
    </w:p>
    <w:p w14:paraId="6E184A8F" w14:textId="77777777" w:rsidR="00BA268F" w:rsidRPr="006F49E8" w:rsidRDefault="00BA268F" w:rsidP="00BA268F">
      <w:p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>Voer uw gesprekken met in het achterhoofd de volgende aspecten:</w:t>
      </w:r>
    </w:p>
    <w:p w14:paraId="34F13A80" w14:textId="77777777" w:rsidR="00BA268F" w:rsidRPr="006F49E8" w:rsidRDefault="00BA268F" w:rsidP="00BA268F">
      <w:pPr>
        <w:rPr>
          <w:rFonts w:ascii="Helvetica" w:hAnsi="Helvetica" w:cs="Helvetica"/>
          <w:sz w:val="20"/>
          <w:szCs w:val="20"/>
          <w:lang w:val="nl-NL"/>
        </w:rPr>
      </w:pPr>
    </w:p>
    <w:p w14:paraId="255DFF5E" w14:textId="5263BE9C" w:rsidR="00BA268F" w:rsidRPr="006F49E8" w:rsidRDefault="00160736" w:rsidP="00BA268F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>Tast het eventueel al aanwezige kennisniveau van uw leverancier af en m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 xml:space="preserve">aak </w:t>
      </w:r>
      <w:r w:rsidRPr="006F49E8">
        <w:rPr>
          <w:rFonts w:ascii="Helvetica" w:hAnsi="Helvetica" w:cs="Helvetica"/>
          <w:sz w:val="20"/>
          <w:szCs w:val="20"/>
          <w:lang w:val="nl-NL"/>
        </w:rPr>
        <w:t xml:space="preserve">vervolgens </w:t>
      </w:r>
      <w:r w:rsidR="00BA268F" w:rsidRPr="006F49E8">
        <w:rPr>
          <w:rFonts w:ascii="Helvetica" w:hAnsi="Helvetica" w:cs="Helvetica"/>
          <w:sz w:val="20"/>
          <w:szCs w:val="20"/>
          <w:lang w:val="nl-NL"/>
        </w:rPr>
        <w:t>duidelijk w</w:t>
      </w:r>
      <w:r w:rsidR="00040F99" w:rsidRPr="006F49E8">
        <w:rPr>
          <w:rFonts w:ascii="Helvetica" w:hAnsi="Helvetica" w:cs="Helvetica"/>
          <w:sz w:val="20"/>
          <w:szCs w:val="20"/>
          <w:lang w:val="nl-NL"/>
        </w:rPr>
        <w:t>aarom e-factureren goed is voor zowel leverancier a</w:t>
      </w:r>
      <w:r w:rsidR="00040F99" w:rsidRPr="006F49E8">
        <w:rPr>
          <w:rStyle w:val="Verwijzingopmerking"/>
          <w:rFonts w:ascii="Helvetica" w:hAnsi="Helvetica" w:cs="Helvetica"/>
          <w:vanish/>
          <w:sz w:val="20"/>
          <w:szCs w:val="20"/>
          <w:lang w:val="nl-NL"/>
        </w:rPr>
        <w:t xml:space="preserve">   a </w:t>
      </w:r>
      <w:r w:rsidR="00040F99" w:rsidRPr="006F49E8">
        <w:rPr>
          <w:rFonts w:ascii="Helvetica" w:hAnsi="Helvetica" w:cs="Helvetica"/>
          <w:sz w:val="20"/>
          <w:szCs w:val="20"/>
          <w:lang w:val="nl-NL"/>
        </w:rPr>
        <w:t>ls</w:t>
      </w:r>
      <w:r w:rsidR="00BA268F" w:rsidRPr="006F49E8">
        <w:rPr>
          <w:rFonts w:ascii="Helvetica" w:hAnsi="Helvetica" w:cs="Helvetica"/>
          <w:sz w:val="20"/>
          <w:szCs w:val="20"/>
          <w:lang w:val="nl-NL"/>
        </w:rPr>
        <w:t xml:space="preserve"> ontvanger (kosten/efficiencyvoordelen, gemak, minder/geen fouten meer, terugdringen betaaltermijnen etc.) </w:t>
      </w:r>
    </w:p>
    <w:p w14:paraId="0E300B4D" w14:textId="5DB5554F" w:rsidR="00040F99" w:rsidRPr="006F49E8" w:rsidRDefault="00040F99" w:rsidP="00BA268F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 xml:space="preserve">Verduidelijk nut en eventueel noodzaak indien u tot verplichtstelling in uw inkoopvoorwaarden overgaat. </w:t>
      </w:r>
    </w:p>
    <w:p w14:paraId="558FDEF6" w14:textId="0B9AE9A1" w:rsidR="00384DA7" w:rsidRPr="006F49E8" w:rsidRDefault="00384DA7" w:rsidP="00BA268F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>Maak duidelijk dat de overheid het insturen van e</w:t>
      </w:r>
      <w:r w:rsidR="00282C59" w:rsidRPr="006F49E8">
        <w:rPr>
          <w:rFonts w:ascii="Helvetica" w:hAnsi="Helvetica" w:cs="Helvetica"/>
          <w:sz w:val="20"/>
          <w:szCs w:val="20"/>
          <w:lang w:val="nl-NL"/>
        </w:rPr>
        <w:t xml:space="preserve">-facturen niet in de wet verplicht stelt, maar 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 xml:space="preserve">er </w:t>
      </w:r>
      <w:r w:rsidR="00282C59" w:rsidRPr="006F49E8">
        <w:rPr>
          <w:rFonts w:ascii="Helvetica" w:hAnsi="Helvetica" w:cs="Helvetica"/>
          <w:sz w:val="20"/>
          <w:szCs w:val="20"/>
          <w:lang w:val="nl-NL"/>
        </w:rPr>
        <w:t>vanuit de (bewezen)  voordelen een imp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 xml:space="preserve">uls aan wil geven. Het resultaat </w:t>
      </w:r>
      <w:r w:rsidR="00282C59" w:rsidRPr="006F49E8">
        <w:rPr>
          <w:rFonts w:ascii="Helvetica" w:hAnsi="Helvetica" w:cs="Helvetica"/>
          <w:sz w:val="20"/>
          <w:szCs w:val="20"/>
          <w:lang w:val="nl-NL"/>
        </w:rPr>
        <w:t>daarvan is het opnemen van e-facturatie in de inkoopvoorwaarden.</w:t>
      </w:r>
    </w:p>
    <w:p w14:paraId="53F79FAB" w14:textId="4384EA54" w:rsidR="00040F99" w:rsidRPr="006F49E8" w:rsidRDefault="00040F99" w:rsidP="009850F0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 xml:space="preserve">Informeer over de termijn waarop u 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 xml:space="preserve">e-facturen kúnt ontvangen en/of </w:t>
      </w:r>
      <w:r w:rsidRPr="006F49E8">
        <w:rPr>
          <w:rFonts w:ascii="Helvetica" w:hAnsi="Helvetica" w:cs="Helvetica"/>
          <w:sz w:val="20"/>
          <w:szCs w:val="20"/>
          <w:lang w:val="nl-NL"/>
        </w:rPr>
        <w:t>(definit</w:t>
      </w:r>
      <w:r w:rsidR="00282C59" w:rsidRPr="006F49E8">
        <w:rPr>
          <w:rFonts w:ascii="Helvetica" w:hAnsi="Helvetica" w:cs="Helvetica"/>
          <w:sz w:val="20"/>
          <w:szCs w:val="20"/>
          <w:lang w:val="nl-NL"/>
        </w:rPr>
        <w:t xml:space="preserve">ief) 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>wílt ontvangen.</w:t>
      </w:r>
      <w:r w:rsidR="009850F0" w:rsidRPr="006F49E8">
        <w:rPr>
          <w:rFonts w:ascii="Helvetica" w:hAnsi="Helvetica" w:cs="Helvetica"/>
          <w:sz w:val="20"/>
          <w:szCs w:val="20"/>
          <w:lang w:val="nl-NL"/>
        </w:rPr>
        <w:t xml:space="preserve"> Uw leverancier heeft het recht om per april 2019 e-facturen aan u te sturen die aan de norm voldoen. </w:t>
      </w:r>
    </w:p>
    <w:p w14:paraId="0A2C6C56" w14:textId="7D42F36A" w:rsidR="00040F99" w:rsidRPr="006F49E8" w:rsidRDefault="00040F99" w:rsidP="00BA268F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 xml:space="preserve">Het is natuurlijk niet uw taak uw leverancier bij de overstap aan het handje te nemen, maar het wijzen op 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 xml:space="preserve">de te nemen stappen en </w:t>
      </w:r>
      <w:r w:rsidRPr="006F49E8">
        <w:rPr>
          <w:rFonts w:ascii="Helvetica" w:hAnsi="Helvetica" w:cs="Helvetica"/>
          <w:sz w:val="20"/>
          <w:szCs w:val="20"/>
          <w:lang w:val="nl-NL"/>
        </w:rPr>
        <w:t>relevante informatiebronnen zoals de websites genoemd i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 xml:space="preserve">n de leveranciersbrief zijn zeker </w:t>
      </w:r>
      <w:r w:rsidRPr="006F49E8">
        <w:rPr>
          <w:rFonts w:ascii="Helvetica" w:hAnsi="Helvetica" w:cs="Helvetica"/>
          <w:sz w:val="20"/>
          <w:szCs w:val="20"/>
          <w:lang w:val="nl-NL"/>
        </w:rPr>
        <w:t>nuttig.</w:t>
      </w:r>
    </w:p>
    <w:p w14:paraId="221A7BD6" w14:textId="52551B00" w:rsidR="00BA268F" w:rsidRPr="006F49E8" w:rsidRDefault="00BA268F" w:rsidP="00BA268F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>Controlee</w:t>
      </w:r>
      <w:r w:rsidR="006850B0" w:rsidRPr="006F49E8">
        <w:rPr>
          <w:rFonts w:ascii="Helvetica" w:hAnsi="Helvetica" w:cs="Helvetica"/>
          <w:sz w:val="20"/>
          <w:szCs w:val="20"/>
          <w:lang w:val="nl-NL"/>
        </w:rPr>
        <w:t>r welke gegevens de leverancier</w:t>
      </w:r>
      <w:r w:rsidRPr="006F49E8">
        <w:rPr>
          <w:rFonts w:ascii="Helvetica" w:hAnsi="Helvetica" w:cs="Helvetica"/>
          <w:sz w:val="20"/>
          <w:szCs w:val="20"/>
          <w:lang w:val="nl-NL"/>
        </w:rPr>
        <w:t xml:space="preserve"> van u heeft: welke contactpersonen, telefoonnummers, post- e-mail- en factuuradressen. Vergeet daarbij niet om te controleren of uw leverancier uw OIN-nummer heeft. </w:t>
      </w:r>
    </w:p>
    <w:p w14:paraId="6D0D8D8B" w14:textId="7CC3702E" w:rsidR="00BA268F" w:rsidRPr="006F49E8" w:rsidRDefault="00BA268F" w:rsidP="00BA268F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>Informeer tijdig en communiceer vaak en breed</w:t>
      </w:r>
      <w:r w:rsidR="00044F49" w:rsidRPr="006F49E8">
        <w:rPr>
          <w:rFonts w:ascii="Helvetica" w:hAnsi="Helvetica" w:cs="Helvetica"/>
          <w:sz w:val="20"/>
          <w:szCs w:val="20"/>
          <w:lang w:val="nl-NL"/>
        </w:rPr>
        <w:t>. Licht ook de interne organisatie in over de veranderingen.</w:t>
      </w:r>
      <w:r w:rsidR="00EE073F" w:rsidRPr="006F49E8">
        <w:rPr>
          <w:rFonts w:ascii="Helvetica" w:hAnsi="Helvetica" w:cs="Helvetica"/>
          <w:sz w:val="20"/>
          <w:szCs w:val="20"/>
          <w:lang w:val="nl-NL"/>
        </w:rPr>
        <w:t xml:space="preserve"> H</w:t>
      </w:r>
      <w:r w:rsidRPr="006F49E8">
        <w:rPr>
          <w:rFonts w:ascii="Helvetica" w:hAnsi="Helvetica" w:cs="Helvetica"/>
          <w:sz w:val="20"/>
          <w:szCs w:val="20"/>
          <w:lang w:val="nl-NL"/>
        </w:rPr>
        <w:t xml:space="preserve">et zijn </w:t>
      </w:r>
      <w:r w:rsidR="00EE073F" w:rsidRPr="006F49E8">
        <w:rPr>
          <w:rFonts w:ascii="Helvetica" w:hAnsi="Helvetica" w:cs="Helvetica"/>
          <w:sz w:val="20"/>
          <w:szCs w:val="20"/>
          <w:lang w:val="nl-NL"/>
        </w:rPr>
        <w:t xml:space="preserve">immers </w:t>
      </w:r>
      <w:r w:rsidR="00044F49" w:rsidRPr="006F49E8">
        <w:rPr>
          <w:rFonts w:ascii="Helvetica" w:hAnsi="Helvetica" w:cs="Helvetica"/>
          <w:sz w:val="20"/>
          <w:szCs w:val="20"/>
          <w:lang w:val="nl-NL"/>
        </w:rPr>
        <w:t xml:space="preserve">tal van andere personen dan </w:t>
      </w:r>
      <w:r w:rsidRPr="006F49E8">
        <w:rPr>
          <w:rFonts w:ascii="Helvetica" w:hAnsi="Helvetica" w:cs="Helvetica"/>
          <w:sz w:val="20"/>
          <w:szCs w:val="20"/>
          <w:lang w:val="nl-NL"/>
        </w:rPr>
        <w:t>alleen de inkopers of de opdrachtge</w:t>
      </w:r>
      <w:r w:rsidR="00EE073F" w:rsidRPr="006F49E8">
        <w:rPr>
          <w:rFonts w:ascii="Helvetica" w:hAnsi="Helvetica" w:cs="Helvetica"/>
          <w:sz w:val="20"/>
          <w:szCs w:val="20"/>
          <w:lang w:val="nl-NL"/>
        </w:rPr>
        <w:t xml:space="preserve">vers </w:t>
      </w:r>
      <w:r w:rsidRPr="006F49E8">
        <w:rPr>
          <w:rFonts w:ascii="Helvetica" w:hAnsi="Helvetica" w:cs="Helvetica"/>
          <w:sz w:val="20"/>
          <w:szCs w:val="20"/>
          <w:lang w:val="nl-NL"/>
        </w:rPr>
        <w:t xml:space="preserve">die contact hebben met uw leveranciers. </w:t>
      </w:r>
    </w:p>
    <w:p w14:paraId="3BFBEE4E" w14:textId="78AACC72" w:rsidR="00981CB7" w:rsidRPr="006F49E8" w:rsidRDefault="006850B0" w:rsidP="009850F0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 xml:space="preserve">Verwijs voor alle details en voorwaarden van een in te sturen e-factuur naar de bijsluiter die u voor uw eigen organisatie heeft ontwikkelt op basis van het voorbeeld in de </w:t>
      </w:r>
      <w:proofErr w:type="spellStart"/>
      <w:r w:rsidRPr="006F49E8">
        <w:rPr>
          <w:rFonts w:ascii="Helvetica" w:hAnsi="Helvetica" w:cs="Helvetica"/>
          <w:sz w:val="20"/>
          <w:szCs w:val="20"/>
          <w:lang w:val="nl-NL"/>
        </w:rPr>
        <w:t>toolkit</w:t>
      </w:r>
      <w:proofErr w:type="spellEnd"/>
      <w:r w:rsidR="009850F0" w:rsidRPr="006F49E8">
        <w:rPr>
          <w:rFonts w:ascii="Helvetica" w:hAnsi="Helvetica" w:cs="Helvetica"/>
          <w:sz w:val="20"/>
          <w:szCs w:val="20"/>
          <w:lang w:val="nl-NL"/>
        </w:rPr>
        <w:t xml:space="preserve"> van het programmabureau e-factureren.</w:t>
      </w:r>
    </w:p>
    <w:p w14:paraId="50E5C326" w14:textId="5F1F3F54" w:rsidR="006850B0" w:rsidRPr="006F49E8" w:rsidRDefault="00160736" w:rsidP="00BA268F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 xml:space="preserve">Maak zo mogelijk afspraken over het vervolg en de wederzijdse verwachtingen. Welke planning denkt uw leverancier </w:t>
      </w:r>
      <w:r w:rsidR="00682F86" w:rsidRPr="006F49E8">
        <w:rPr>
          <w:rFonts w:ascii="Helvetica" w:hAnsi="Helvetica" w:cs="Helvetica"/>
          <w:sz w:val="20"/>
          <w:szCs w:val="20"/>
          <w:lang w:val="nl-NL"/>
        </w:rPr>
        <w:t>te hanteren. Wat zijn openstaande punten e.d.</w:t>
      </w:r>
      <w:r w:rsidRPr="006F49E8">
        <w:rPr>
          <w:rFonts w:ascii="Helvetica" w:hAnsi="Helvetica" w:cs="Helvetica"/>
          <w:sz w:val="20"/>
          <w:szCs w:val="20"/>
          <w:lang w:val="nl-NL"/>
        </w:rPr>
        <w:t xml:space="preserve"> </w:t>
      </w:r>
    </w:p>
    <w:p w14:paraId="3F26253B" w14:textId="70C6F270" w:rsidR="00D7656F" w:rsidRPr="006F49E8" w:rsidRDefault="00FE1591" w:rsidP="00866254">
      <w:pPr>
        <w:pStyle w:val="Lijstalinea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6F49E8">
        <w:rPr>
          <w:rFonts w:ascii="Helvetica" w:hAnsi="Helvetica" w:cs="Helvetica"/>
          <w:sz w:val="20"/>
          <w:szCs w:val="20"/>
          <w:lang w:val="nl-NL"/>
        </w:rPr>
        <w:t>Eindig met het doorgeven van uw contactpersoon e-factureren. Meldt ook wat uw leverancier wel en niet van deze persoon mag verwachten.</w:t>
      </w:r>
    </w:p>
    <w:sectPr w:rsidR="00D7656F" w:rsidRPr="006F49E8" w:rsidSect="00787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D1FA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6F8"/>
    <w:multiLevelType w:val="hybridMultilevel"/>
    <w:tmpl w:val="5AA849C8"/>
    <w:lvl w:ilvl="0" w:tplc="D1C4ED5A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CF5704"/>
    <w:multiLevelType w:val="hybridMultilevel"/>
    <w:tmpl w:val="DF3EE262"/>
    <w:lvl w:ilvl="0" w:tplc="7690E902">
      <w:start w:val="1"/>
      <w:numFmt w:val="decimal"/>
      <w:pStyle w:val="Lijstalinea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lf Roeleven">
    <w15:presenceInfo w15:providerId="None" w15:userId="Rudolf Roele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36"/>
    <w:rsid w:val="00040F99"/>
    <w:rsid w:val="00044F49"/>
    <w:rsid w:val="00050597"/>
    <w:rsid w:val="000C07D5"/>
    <w:rsid w:val="00160736"/>
    <w:rsid w:val="001B055E"/>
    <w:rsid w:val="00282C59"/>
    <w:rsid w:val="002D32A7"/>
    <w:rsid w:val="00367736"/>
    <w:rsid w:val="00384DA7"/>
    <w:rsid w:val="003C07AF"/>
    <w:rsid w:val="00682F86"/>
    <w:rsid w:val="006850B0"/>
    <w:rsid w:val="006F49E8"/>
    <w:rsid w:val="00775B2E"/>
    <w:rsid w:val="00787875"/>
    <w:rsid w:val="007B6CAC"/>
    <w:rsid w:val="00866254"/>
    <w:rsid w:val="00981CB7"/>
    <w:rsid w:val="009850F0"/>
    <w:rsid w:val="00A14291"/>
    <w:rsid w:val="00BA268F"/>
    <w:rsid w:val="00CC50F8"/>
    <w:rsid w:val="00D22919"/>
    <w:rsid w:val="00D3069A"/>
    <w:rsid w:val="00D473D3"/>
    <w:rsid w:val="00D7656F"/>
    <w:rsid w:val="00EE073F"/>
    <w:rsid w:val="00FA416C"/>
    <w:rsid w:val="00FC1D28"/>
    <w:rsid w:val="00FE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F8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736"/>
    <w:pPr>
      <w:spacing w:line="240" w:lineRule="atLeast"/>
    </w:pPr>
    <w:rPr>
      <w:rFonts w:eastAsiaTheme="minorHAns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66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91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EE1758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autoRedefine/>
    <w:uiPriority w:val="34"/>
    <w:qFormat/>
    <w:rsid w:val="00BA268F"/>
    <w:pPr>
      <w:numPr>
        <w:numId w:val="1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2291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91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919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91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919"/>
    <w:rPr>
      <w:rFonts w:eastAsiaTheme="minorHAnsi"/>
      <w:b/>
      <w:bCs/>
      <w:sz w:val="20"/>
      <w:szCs w:val="20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919"/>
    <w:rPr>
      <w:rFonts w:ascii="Times New Roman" w:eastAsiaTheme="minorHAnsi" w:hAnsi="Times New Roman" w:cs="Times New Roman"/>
      <w:sz w:val="18"/>
      <w:szCs w:val="18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86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Zwaar">
    <w:name w:val="Strong"/>
    <w:basedOn w:val="Standaardalinea-lettertype"/>
    <w:uiPriority w:val="22"/>
    <w:qFormat/>
    <w:rsid w:val="00866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736"/>
    <w:pPr>
      <w:spacing w:line="240" w:lineRule="atLeast"/>
    </w:pPr>
    <w:rPr>
      <w:rFonts w:eastAsiaTheme="minorHAns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66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91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EE1758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autoRedefine/>
    <w:uiPriority w:val="34"/>
    <w:qFormat/>
    <w:rsid w:val="00BA268F"/>
    <w:pPr>
      <w:numPr>
        <w:numId w:val="1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2291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91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919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91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919"/>
    <w:rPr>
      <w:rFonts w:eastAsiaTheme="minorHAnsi"/>
      <w:b/>
      <w:bCs/>
      <w:sz w:val="20"/>
      <w:szCs w:val="20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919"/>
    <w:rPr>
      <w:rFonts w:ascii="Times New Roman" w:eastAsiaTheme="minorHAnsi" w:hAnsi="Times New Roman" w:cs="Times New Roman"/>
      <w:sz w:val="18"/>
      <w:szCs w:val="18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86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Zwaar">
    <w:name w:val="Strong"/>
    <w:basedOn w:val="Standaardalinea-lettertype"/>
    <w:uiPriority w:val="22"/>
    <w:qFormat/>
    <w:rsid w:val="00866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1-op-1 gesprekken onboarding e-factureren</vt:lpstr>
    </vt:vector>
  </TitlesOfParts>
  <Company>PIANOo expertisecentrum aanbesteden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Leidraad 1-op-1 gesprekken onboarding e-factureren</dc:title>
  <dc:subject>Onboarding e-factureren</dc:subject>
  <dc:creator>PIANOo;PIANOo expertisecentrum aanbesteden</dc:creator>
  <cp:lastModifiedBy>Bos, N. (Niels)</cp:lastModifiedBy>
  <cp:revision>3</cp:revision>
  <cp:lastPrinted>2017-09-11T11:21:00Z</cp:lastPrinted>
  <dcterms:created xsi:type="dcterms:W3CDTF">2017-09-18T15:24:00Z</dcterms:created>
  <dcterms:modified xsi:type="dcterms:W3CDTF">2017-12-04T11:26:00Z</dcterms:modified>
</cp:coreProperties>
</file>