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92968" w14:textId="566BCFFE" w:rsidR="009C1AA6" w:rsidRPr="005B7169" w:rsidRDefault="009C1AA6" w:rsidP="009C1AA6">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US"/>
        </w:rPr>
      </w:pPr>
      <w:r w:rsidRPr="005B7169">
        <w:rPr>
          <w:rFonts w:ascii="Arial" w:hAnsi="Arial" w:cs="Arial"/>
          <w:b/>
          <w:i/>
          <w:sz w:val="18"/>
          <w:szCs w:val="18"/>
          <w:lang w:val="en-US"/>
        </w:rPr>
        <w:t>Instruction</w:t>
      </w:r>
      <w:r w:rsidR="002621CB" w:rsidRPr="005B7169">
        <w:rPr>
          <w:rFonts w:ascii="Arial" w:hAnsi="Arial" w:cs="Arial"/>
          <w:b/>
          <w:i/>
          <w:sz w:val="18"/>
          <w:szCs w:val="18"/>
          <w:lang w:val="en-US"/>
        </w:rPr>
        <w:t>s</w:t>
      </w:r>
      <w:r w:rsidRPr="005B7169">
        <w:rPr>
          <w:rFonts w:ascii="Arial" w:hAnsi="Arial" w:cs="Arial"/>
          <w:b/>
          <w:i/>
          <w:sz w:val="18"/>
          <w:szCs w:val="18"/>
          <w:lang w:val="en-US"/>
        </w:rPr>
        <w:t>:</w:t>
      </w:r>
    </w:p>
    <w:p w14:paraId="298671FE" w14:textId="77777777" w:rsidR="009C1AA6" w:rsidRPr="005B7169" w:rsidRDefault="00BE025E" w:rsidP="00BE025E">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B7169">
        <w:rPr>
          <w:rFonts w:ascii="Arial" w:hAnsi="Arial" w:cs="Arial"/>
          <w:b/>
          <w:i/>
          <w:sz w:val="18"/>
          <w:szCs w:val="18"/>
          <w:lang w:val="en-GB"/>
        </w:rPr>
        <w:t>- Text/clauses preceded by ‘</w:t>
      </w:r>
      <w:r w:rsidR="001F5DCB" w:rsidRPr="005B7169">
        <w:rPr>
          <w:rFonts w:ascii="Arial" w:hAnsi="Arial" w:cs="Arial"/>
          <w:b/>
          <w:i/>
          <w:sz w:val="18"/>
          <w:szCs w:val="18"/>
          <w:lang w:val="en-GB"/>
        </w:rPr>
        <w:t>&lt;</w:t>
      </w:r>
      <w:r w:rsidR="009C1AA6" w:rsidRPr="005B7169">
        <w:rPr>
          <w:rFonts w:ascii="Arial" w:hAnsi="Arial" w:cs="Arial"/>
          <w:b/>
          <w:i/>
          <w:sz w:val="18"/>
          <w:szCs w:val="18"/>
          <w:lang w:val="en-GB"/>
        </w:rPr>
        <w:t>OPTIONAL</w:t>
      </w:r>
      <w:r w:rsidR="001F5DCB" w:rsidRPr="005B7169">
        <w:rPr>
          <w:rFonts w:ascii="Arial" w:hAnsi="Arial" w:cs="Arial"/>
          <w:b/>
          <w:i/>
          <w:sz w:val="18"/>
          <w:szCs w:val="18"/>
          <w:lang w:val="en-GB"/>
        </w:rPr>
        <w:t>&gt;</w:t>
      </w:r>
      <w:r w:rsidRPr="005B7169">
        <w:rPr>
          <w:rFonts w:ascii="Arial" w:hAnsi="Arial" w:cs="Arial"/>
          <w:b/>
          <w:i/>
          <w:sz w:val="18"/>
          <w:szCs w:val="18"/>
          <w:lang w:val="en-GB"/>
        </w:rPr>
        <w:t>’</w:t>
      </w:r>
      <w:r w:rsidR="009C1AA6" w:rsidRPr="005B7169">
        <w:rPr>
          <w:rFonts w:ascii="Arial" w:hAnsi="Arial" w:cs="Arial"/>
          <w:b/>
          <w:i/>
          <w:sz w:val="18"/>
          <w:szCs w:val="18"/>
          <w:lang w:val="en-GB"/>
        </w:rPr>
        <w:t xml:space="preserve"> are optional.</w:t>
      </w:r>
    </w:p>
    <w:p w14:paraId="25CFF6D1" w14:textId="77777777" w:rsidR="009C1AA6" w:rsidRPr="005B7169" w:rsidRDefault="00BE025E" w:rsidP="00BE025E">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B7169">
        <w:rPr>
          <w:rFonts w:ascii="Arial" w:hAnsi="Arial" w:cs="Arial"/>
          <w:b/>
          <w:i/>
          <w:sz w:val="18"/>
          <w:szCs w:val="18"/>
          <w:lang w:val="en-GB"/>
        </w:rPr>
        <w:t>- Where ‘</w:t>
      </w:r>
      <w:r w:rsidR="009C1AA6" w:rsidRPr="005B7169">
        <w:rPr>
          <w:rFonts w:ascii="Arial" w:hAnsi="Arial" w:cs="Arial"/>
          <w:b/>
          <w:i/>
          <w:sz w:val="18"/>
          <w:szCs w:val="18"/>
          <w:lang w:val="en-GB"/>
        </w:rPr>
        <w:t>OR</w:t>
      </w:r>
      <w:r w:rsidRPr="005B7169">
        <w:rPr>
          <w:rFonts w:ascii="Arial" w:hAnsi="Arial" w:cs="Arial"/>
          <w:b/>
          <w:i/>
          <w:sz w:val="18"/>
          <w:szCs w:val="18"/>
          <w:lang w:val="en-GB"/>
        </w:rPr>
        <w:t>’</w:t>
      </w:r>
      <w:r w:rsidR="009C1AA6" w:rsidRPr="005B7169">
        <w:rPr>
          <w:rFonts w:ascii="Arial" w:hAnsi="Arial" w:cs="Arial"/>
          <w:b/>
          <w:i/>
          <w:sz w:val="18"/>
          <w:szCs w:val="18"/>
          <w:lang w:val="en-GB"/>
        </w:rPr>
        <w:t xml:space="preserve"> is stated between the clauses, choose one of the options and delete the other(s).</w:t>
      </w:r>
    </w:p>
    <w:p w14:paraId="363C65BA" w14:textId="77777777" w:rsidR="001A0243" w:rsidRPr="005B7169" w:rsidRDefault="001A0243" w:rsidP="001A0243">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B7169">
        <w:rPr>
          <w:rFonts w:ascii="Arial" w:hAnsi="Arial" w:cs="Arial"/>
          <w:b/>
          <w:i/>
          <w:sz w:val="18"/>
          <w:szCs w:val="18"/>
          <w:lang w:val="en-GB"/>
        </w:rPr>
        <w:t xml:space="preserve">- For notes on applying article 7.7 of this agreement, see the internal instructions for </w:t>
      </w:r>
      <w:r w:rsidR="00066705" w:rsidRPr="005B7169">
        <w:rPr>
          <w:rFonts w:ascii="Arial" w:hAnsi="Arial" w:cs="Arial"/>
          <w:b/>
          <w:i/>
          <w:sz w:val="18"/>
          <w:szCs w:val="18"/>
          <w:lang w:val="en-GB"/>
        </w:rPr>
        <w:t xml:space="preserve">the use of the Model </w:t>
      </w:r>
      <w:r w:rsidRPr="005B7169">
        <w:rPr>
          <w:rFonts w:ascii="Arial" w:hAnsi="Arial" w:cs="Arial"/>
          <w:b/>
          <w:i/>
          <w:sz w:val="18"/>
          <w:szCs w:val="18"/>
          <w:lang w:val="en-GB"/>
        </w:rPr>
        <w:t>Public Service Contract (notes on article 6.12).</w:t>
      </w:r>
    </w:p>
    <w:p w14:paraId="46175415" w14:textId="374FB24E" w:rsidR="003069BA" w:rsidRDefault="001A0243" w:rsidP="003069BA">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B7169">
        <w:rPr>
          <w:rFonts w:ascii="Arial" w:hAnsi="Arial" w:cs="Arial"/>
          <w:b/>
          <w:i/>
          <w:sz w:val="18"/>
          <w:szCs w:val="18"/>
          <w:lang w:val="en-GB"/>
        </w:rPr>
        <w:t xml:space="preserve">- For notes on applying article 4.9 of this agreement, see the internal instructions for </w:t>
      </w:r>
      <w:r w:rsidR="00066705" w:rsidRPr="005B7169">
        <w:rPr>
          <w:rFonts w:ascii="Arial" w:hAnsi="Arial" w:cs="Arial"/>
          <w:b/>
          <w:i/>
          <w:sz w:val="18"/>
          <w:szCs w:val="18"/>
          <w:lang w:val="en-GB"/>
        </w:rPr>
        <w:t xml:space="preserve">the use of the Model </w:t>
      </w:r>
      <w:r w:rsidRPr="005B7169">
        <w:rPr>
          <w:rFonts w:ascii="Arial" w:hAnsi="Arial" w:cs="Arial"/>
          <w:b/>
          <w:i/>
          <w:sz w:val="18"/>
          <w:szCs w:val="18"/>
          <w:lang w:val="en-GB"/>
        </w:rPr>
        <w:t>Public Service Contract (notes on article 3.7).</w:t>
      </w:r>
    </w:p>
    <w:p w14:paraId="077827BE" w14:textId="77777777" w:rsidR="005B7169" w:rsidRPr="005B7169" w:rsidRDefault="005B7169" w:rsidP="003069BA">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p>
    <w:p w14:paraId="0801765C" w14:textId="03C5B450" w:rsidR="003069BA" w:rsidRPr="005B7169" w:rsidRDefault="003069BA" w:rsidP="003069BA">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B7169">
        <w:rPr>
          <w:rFonts w:ascii="Arial" w:hAnsi="Arial" w:cs="Arial"/>
          <w:b/>
          <w:i/>
          <w:sz w:val="18"/>
          <w:szCs w:val="18"/>
          <w:lang w:val="en-GB"/>
        </w:rPr>
        <w:t>Please note, with regard to the Assessment of Employment Status (Deregulation) Act (DBA): if this model agreement is used to hire a self-employed person without employees, an assessment must be carried out beforehand as to whether the contractual relationship that the parties are entering into qualifies as employment. If so, the Contracting Authority must withhold salaries tax and social insurance contributions from the salary of the self-employed person without employees and remit these to the Tax and Customs Authority, as it does for staff employed on the basis of a permanent or temporary appointment. For more information, see the instruction</w:t>
      </w:r>
      <w:r w:rsidR="002621CB" w:rsidRPr="005B7169">
        <w:rPr>
          <w:rFonts w:ascii="Arial" w:hAnsi="Arial" w:cs="Arial"/>
          <w:b/>
          <w:i/>
          <w:sz w:val="18"/>
          <w:szCs w:val="18"/>
          <w:lang w:val="en-GB"/>
        </w:rPr>
        <w:t>s</w:t>
      </w:r>
      <w:r w:rsidRPr="005B7169">
        <w:rPr>
          <w:rFonts w:ascii="Arial" w:hAnsi="Arial" w:cs="Arial"/>
          <w:b/>
          <w:i/>
          <w:sz w:val="18"/>
          <w:szCs w:val="18"/>
          <w:lang w:val="en-GB"/>
        </w:rPr>
        <w:t xml:space="preserve"> to the public service contract. </w:t>
      </w:r>
    </w:p>
    <w:p w14:paraId="3B265AE6" w14:textId="77777777" w:rsidR="003069BA" w:rsidRPr="005B7169" w:rsidRDefault="003069BA" w:rsidP="00BE025E">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p>
    <w:p w14:paraId="4979FB3A" w14:textId="142E3F9E" w:rsidR="009C1AA6" w:rsidRPr="005B7169" w:rsidRDefault="00BE025E" w:rsidP="009C1AA6">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5B7169">
        <w:rPr>
          <w:rFonts w:ascii="Arial" w:hAnsi="Arial" w:cs="Arial"/>
          <w:b/>
          <w:i/>
          <w:sz w:val="18"/>
          <w:szCs w:val="18"/>
          <w:lang w:val="en-GB"/>
        </w:rPr>
        <w:t>N</w:t>
      </w:r>
      <w:r w:rsidR="009C1AA6" w:rsidRPr="005B7169">
        <w:rPr>
          <w:rFonts w:ascii="Arial" w:hAnsi="Arial" w:cs="Arial"/>
          <w:b/>
          <w:i/>
          <w:sz w:val="18"/>
          <w:szCs w:val="18"/>
          <w:lang w:val="en-GB"/>
        </w:rPr>
        <w:t>B</w:t>
      </w:r>
      <w:r w:rsidRPr="005B7169">
        <w:rPr>
          <w:rFonts w:ascii="Arial" w:hAnsi="Arial" w:cs="Arial"/>
          <w:b/>
          <w:i/>
          <w:sz w:val="18"/>
          <w:szCs w:val="18"/>
          <w:lang w:val="en-GB"/>
        </w:rPr>
        <w:t>:</w:t>
      </w:r>
      <w:r w:rsidR="009C1AA6" w:rsidRPr="005B7169">
        <w:rPr>
          <w:rFonts w:ascii="Arial" w:hAnsi="Arial" w:cs="Arial"/>
          <w:b/>
          <w:i/>
          <w:sz w:val="18"/>
          <w:szCs w:val="18"/>
          <w:lang w:val="en-GB"/>
        </w:rPr>
        <w:t xml:space="preserve"> Delete </w:t>
      </w:r>
      <w:r w:rsidR="002621CB" w:rsidRPr="005B7169">
        <w:rPr>
          <w:rFonts w:ascii="Arial" w:hAnsi="Arial" w:cs="Arial"/>
          <w:b/>
          <w:i/>
          <w:sz w:val="18"/>
          <w:szCs w:val="18"/>
          <w:lang w:val="en-GB"/>
        </w:rPr>
        <w:t>these instructions</w:t>
      </w:r>
      <w:r w:rsidR="009C1AA6" w:rsidRPr="005B7169">
        <w:rPr>
          <w:rFonts w:ascii="Arial" w:hAnsi="Arial" w:cs="Arial"/>
          <w:b/>
          <w:i/>
          <w:sz w:val="18"/>
          <w:szCs w:val="18"/>
          <w:lang w:val="en-GB"/>
        </w:rPr>
        <w:t xml:space="preserve"> before using the </w:t>
      </w:r>
      <w:r w:rsidR="00066705" w:rsidRPr="005B7169">
        <w:rPr>
          <w:rFonts w:ascii="Arial" w:hAnsi="Arial" w:cs="Arial"/>
          <w:b/>
          <w:i/>
          <w:sz w:val="18"/>
          <w:szCs w:val="18"/>
          <w:lang w:val="en-GB"/>
        </w:rPr>
        <w:t>agreement</w:t>
      </w:r>
      <w:r w:rsidRPr="005B7169">
        <w:rPr>
          <w:rFonts w:ascii="Arial" w:hAnsi="Arial" w:cs="Arial"/>
          <w:b/>
          <w:i/>
          <w:sz w:val="18"/>
          <w:szCs w:val="18"/>
          <w:lang w:val="en-GB"/>
        </w:rPr>
        <w:t>.</w:t>
      </w:r>
    </w:p>
    <w:p w14:paraId="67A7B975" w14:textId="77777777" w:rsidR="009C1AA6" w:rsidRPr="00E769E3" w:rsidRDefault="009C1AA6" w:rsidP="009C1AA6">
      <w:pPr>
        <w:tabs>
          <w:tab w:val="left" w:pos="480"/>
          <w:tab w:val="left" w:pos="600"/>
          <w:tab w:val="left" w:pos="960"/>
          <w:tab w:val="left" w:pos="2040"/>
          <w:tab w:val="left" w:pos="4320"/>
          <w:tab w:val="left" w:pos="6480"/>
        </w:tabs>
        <w:suppressAutoHyphens/>
        <w:spacing w:line="360" w:lineRule="auto"/>
        <w:rPr>
          <w:rFonts w:ascii="Arial" w:hAnsi="Arial" w:cs="Arial"/>
          <w:b/>
          <w:sz w:val="22"/>
          <w:szCs w:val="22"/>
          <w:lang w:val="en-GB"/>
        </w:rPr>
      </w:pPr>
    </w:p>
    <w:p w14:paraId="2882B218" w14:textId="77777777" w:rsidR="009C1AA6" w:rsidRPr="005B7169" w:rsidRDefault="009C1AA6" w:rsidP="009C1AA6">
      <w:pPr>
        <w:spacing w:line="360" w:lineRule="auto"/>
        <w:rPr>
          <w:rFonts w:ascii="Arial" w:hAnsi="Arial" w:cs="Arial"/>
          <w:sz w:val="18"/>
          <w:szCs w:val="18"/>
          <w:lang w:val="en-GB"/>
        </w:rPr>
      </w:pPr>
      <w:r w:rsidRPr="005B7169">
        <w:rPr>
          <w:rFonts w:ascii="Arial" w:hAnsi="Arial" w:cs="Arial"/>
          <w:sz w:val="18"/>
          <w:szCs w:val="18"/>
          <w:lang w:val="en-GB"/>
        </w:rPr>
        <w:t xml:space="preserve">(Date: </w:t>
      </w:r>
      <w:r w:rsidR="003069BA" w:rsidRPr="005B7169">
        <w:rPr>
          <w:rFonts w:ascii="Arial" w:hAnsi="Arial" w:cs="Arial"/>
          <w:sz w:val="18"/>
          <w:szCs w:val="18"/>
          <w:lang w:val="en-GB"/>
        </w:rPr>
        <w:t>May 2018</w:t>
      </w:r>
      <w:r w:rsidRPr="005B7169">
        <w:rPr>
          <w:rFonts w:ascii="Arial" w:hAnsi="Arial" w:cs="Arial"/>
          <w:sz w:val="18"/>
          <w:szCs w:val="18"/>
          <w:lang w:val="en-GB"/>
        </w:rPr>
        <w:t>)</w:t>
      </w:r>
    </w:p>
    <w:p w14:paraId="38F70E79" w14:textId="77777777" w:rsidR="009C1AA6" w:rsidRPr="00E769E3" w:rsidRDefault="009C1AA6" w:rsidP="009C1AA6">
      <w:pPr>
        <w:tabs>
          <w:tab w:val="left" w:pos="480"/>
          <w:tab w:val="left" w:pos="600"/>
          <w:tab w:val="left" w:pos="960"/>
          <w:tab w:val="left" w:pos="2040"/>
          <w:tab w:val="left" w:pos="4320"/>
          <w:tab w:val="left" w:pos="6480"/>
        </w:tabs>
        <w:suppressAutoHyphens/>
        <w:spacing w:line="360" w:lineRule="auto"/>
        <w:rPr>
          <w:rFonts w:ascii="Arial" w:hAnsi="Arial" w:cs="Arial"/>
          <w:b/>
          <w:sz w:val="22"/>
          <w:szCs w:val="22"/>
          <w:lang w:val="en-GB"/>
        </w:rPr>
      </w:pPr>
    </w:p>
    <w:p w14:paraId="78F303EE" w14:textId="77777777" w:rsidR="003572C4" w:rsidRPr="003572C4" w:rsidRDefault="003572C4">
      <w:pPr>
        <w:tabs>
          <w:tab w:val="left" w:pos="480"/>
          <w:tab w:val="left" w:pos="600"/>
          <w:tab w:val="left" w:pos="960"/>
          <w:tab w:val="left" w:pos="2040"/>
          <w:tab w:val="left" w:pos="4320"/>
          <w:tab w:val="left" w:pos="6480"/>
        </w:tabs>
        <w:suppressAutoHyphens/>
        <w:spacing w:line="360" w:lineRule="auto"/>
        <w:rPr>
          <w:rFonts w:ascii="Arial" w:hAnsi="Arial" w:cs="Times New Roman"/>
          <w:b/>
          <w:sz w:val="22"/>
          <w:szCs w:val="24"/>
          <w:lang w:val="en-GB"/>
        </w:rPr>
      </w:pPr>
    </w:p>
    <w:p w14:paraId="1DEAC8B5" w14:textId="77777777" w:rsidR="00BE2DBD" w:rsidRPr="005B7169" w:rsidRDefault="00BE2DBD">
      <w:pPr>
        <w:tabs>
          <w:tab w:val="left" w:pos="480"/>
          <w:tab w:val="left" w:pos="600"/>
          <w:tab w:val="left" w:pos="960"/>
          <w:tab w:val="left" w:pos="2040"/>
          <w:tab w:val="left" w:pos="4320"/>
          <w:tab w:val="left" w:pos="6480"/>
        </w:tabs>
        <w:suppressAutoHyphens/>
        <w:spacing w:line="360" w:lineRule="auto"/>
        <w:rPr>
          <w:rFonts w:ascii="Arial" w:hAnsi="Arial" w:cs="Times New Roman"/>
          <w:b/>
          <w:sz w:val="24"/>
          <w:szCs w:val="24"/>
          <w:lang w:val="en-GB"/>
        </w:rPr>
      </w:pPr>
      <w:bookmarkStart w:id="0" w:name="_GoBack"/>
      <w:r w:rsidRPr="005B7169">
        <w:rPr>
          <w:rFonts w:ascii="Arial" w:hAnsi="Arial" w:cs="Times New Roman"/>
          <w:b/>
          <w:sz w:val="24"/>
          <w:szCs w:val="24"/>
          <w:lang w:val="en-GB"/>
        </w:rPr>
        <w:t xml:space="preserve">Framework </w:t>
      </w:r>
      <w:r w:rsidR="003F6941" w:rsidRPr="005B7169">
        <w:rPr>
          <w:rFonts w:ascii="Arial" w:hAnsi="Arial" w:cs="Times New Roman"/>
          <w:b/>
          <w:sz w:val="24"/>
          <w:szCs w:val="24"/>
          <w:lang w:val="en-GB"/>
        </w:rPr>
        <w:t>A</w:t>
      </w:r>
      <w:r w:rsidR="003572C4" w:rsidRPr="005B7169">
        <w:rPr>
          <w:rFonts w:ascii="Arial" w:hAnsi="Arial" w:cs="Times New Roman"/>
          <w:b/>
          <w:sz w:val="24"/>
          <w:szCs w:val="24"/>
          <w:lang w:val="en-GB"/>
        </w:rPr>
        <w:t>greement</w:t>
      </w:r>
      <w:r w:rsidRPr="005B7169">
        <w:rPr>
          <w:rFonts w:ascii="Arial" w:hAnsi="Arial" w:cs="Times New Roman"/>
          <w:b/>
          <w:sz w:val="24"/>
          <w:szCs w:val="24"/>
          <w:lang w:val="en-GB"/>
        </w:rPr>
        <w:t xml:space="preserve"> (ARVODI 20</w:t>
      </w:r>
      <w:r w:rsidR="003572C4" w:rsidRPr="005B7169">
        <w:rPr>
          <w:rFonts w:ascii="Arial" w:hAnsi="Arial" w:cs="Times New Roman"/>
          <w:b/>
          <w:sz w:val="24"/>
          <w:szCs w:val="24"/>
          <w:lang w:val="en-GB"/>
        </w:rPr>
        <w:t>1</w:t>
      </w:r>
      <w:r w:rsidR="003069BA" w:rsidRPr="005B7169">
        <w:rPr>
          <w:rFonts w:ascii="Arial" w:hAnsi="Arial" w:cs="Times New Roman"/>
          <w:b/>
          <w:sz w:val="24"/>
          <w:szCs w:val="24"/>
          <w:lang w:val="en-GB"/>
        </w:rPr>
        <w:t>8</w:t>
      </w:r>
      <w:r w:rsidR="009C1AA6" w:rsidRPr="005B7169">
        <w:rPr>
          <w:rFonts w:ascii="Arial" w:hAnsi="Arial" w:cs="Times New Roman"/>
          <w:b/>
          <w:sz w:val="24"/>
          <w:szCs w:val="24"/>
          <w:lang w:val="en-GB"/>
        </w:rPr>
        <w:t>) relating to hiring</w:t>
      </w:r>
    </w:p>
    <w:bookmarkEnd w:id="0"/>
    <w:p w14:paraId="53229C59" w14:textId="77777777" w:rsidR="00BE2DBD" w:rsidRPr="003572C4" w:rsidRDefault="00BE2DBD">
      <w:pPr>
        <w:tabs>
          <w:tab w:val="left" w:pos="480"/>
          <w:tab w:val="left" w:pos="600"/>
          <w:tab w:val="left" w:pos="960"/>
          <w:tab w:val="left" w:pos="2040"/>
          <w:tab w:val="left" w:pos="4320"/>
          <w:tab w:val="left" w:pos="6480"/>
        </w:tabs>
        <w:suppressAutoHyphens/>
        <w:spacing w:line="360" w:lineRule="auto"/>
        <w:rPr>
          <w:rFonts w:ascii="Arial" w:hAnsi="Arial" w:cs="Times New Roman"/>
          <w:b/>
          <w:sz w:val="22"/>
          <w:szCs w:val="24"/>
          <w:lang w:val="en-GB"/>
        </w:rPr>
      </w:pPr>
    </w:p>
    <w:p w14:paraId="71D4DEF1" w14:textId="77777777" w:rsidR="00BE2DBD" w:rsidRPr="00BE025E" w:rsidRDefault="00BE2DBD">
      <w:pPr>
        <w:suppressAutoHyphens/>
        <w:spacing w:line="360" w:lineRule="auto"/>
        <w:ind w:right="-1"/>
        <w:rPr>
          <w:rFonts w:ascii="Arial" w:hAnsi="Arial" w:cs="Times New Roman"/>
          <w:b/>
          <w:sz w:val="22"/>
          <w:szCs w:val="24"/>
          <w:lang w:val="en-GB"/>
        </w:rPr>
      </w:pPr>
      <w:r w:rsidRPr="00BE025E">
        <w:rPr>
          <w:rFonts w:ascii="Arial" w:hAnsi="Arial" w:cs="Times New Roman"/>
          <w:b/>
          <w:sz w:val="22"/>
          <w:szCs w:val="24"/>
          <w:lang w:val="en-GB"/>
        </w:rPr>
        <w:t>The undersigned:</w:t>
      </w:r>
    </w:p>
    <w:p w14:paraId="0E79B0E0" w14:textId="77777777" w:rsidR="00BE2DBD" w:rsidRPr="003572C4" w:rsidRDefault="00BE2DBD">
      <w:pPr>
        <w:suppressAutoHyphens/>
        <w:spacing w:line="360" w:lineRule="auto"/>
        <w:ind w:right="-1"/>
        <w:rPr>
          <w:rFonts w:ascii="Arial" w:hAnsi="Arial" w:cs="Times New Roman"/>
          <w:sz w:val="22"/>
          <w:szCs w:val="24"/>
          <w:lang w:val="en-GB"/>
        </w:rPr>
      </w:pPr>
    </w:p>
    <w:p w14:paraId="6D833573"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 xml:space="preserve">1. The State of the Netherlands, which has its seat in The Hague, </w:t>
      </w:r>
    </w:p>
    <w:p w14:paraId="5DA65FD5"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represented by the [</w:t>
      </w:r>
      <w:r w:rsidRPr="003572C4">
        <w:rPr>
          <w:rFonts w:ascii="Arial" w:hAnsi="Arial" w:cs="Times New Roman"/>
          <w:i/>
          <w:sz w:val="22"/>
          <w:szCs w:val="24"/>
          <w:lang w:val="en-GB"/>
        </w:rPr>
        <w:t xml:space="preserve">Minister </w:t>
      </w:r>
      <w:r w:rsidR="003F6941">
        <w:rPr>
          <w:rFonts w:ascii="Arial" w:hAnsi="Arial" w:cs="Times New Roman"/>
          <w:i/>
          <w:sz w:val="22"/>
          <w:szCs w:val="24"/>
          <w:lang w:val="en-GB"/>
        </w:rPr>
        <w:t xml:space="preserve">of </w:t>
      </w:r>
      <w:r w:rsidRPr="003572C4">
        <w:rPr>
          <w:rFonts w:ascii="Arial" w:hAnsi="Arial" w:cs="Times New Roman"/>
          <w:i/>
          <w:sz w:val="22"/>
          <w:szCs w:val="24"/>
          <w:lang w:val="en-GB"/>
        </w:rPr>
        <w:t>/ State Secretary for</w:t>
      </w:r>
      <w:r w:rsidRPr="003572C4">
        <w:rPr>
          <w:rFonts w:ascii="Arial" w:hAnsi="Arial" w:cs="Times New Roman"/>
          <w:sz w:val="22"/>
          <w:szCs w:val="24"/>
          <w:lang w:val="en-GB"/>
        </w:rPr>
        <w:t xml:space="preserve"> </w:t>
      </w:r>
      <w:r w:rsidRPr="003572C4">
        <w:rPr>
          <w:rFonts w:ascii="Arial" w:hAnsi="Arial" w:cs="Times New Roman"/>
          <w:i/>
          <w:sz w:val="22"/>
          <w:szCs w:val="24"/>
          <w:lang w:val="en-GB"/>
        </w:rPr>
        <w:t>…</w:t>
      </w:r>
      <w:r w:rsidRPr="003572C4">
        <w:rPr>
          <w:rFonts w:ascii="Arial" w:hAnsi="Arial" w:cs="Times New Roman"/>
          <w:sz w:val="22"/>
          <w:szCs w:val="24"/>
          <w:lang w:val="en-GB"/>
        </w:rPr>
        <w:t>],</w:t>
      </w:r>
    </w:p>
    <w:p w14:paraId="52B74D50"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legally represented in this matter by</w:t>
      </w:r>
    </w:p>
    <w:p w14:paraId="5D1DD538" w14:textId="77777777" w:rsidR="00BE2DBD" w:rsidRPr="003572C4" w:rsidRDefault="00BE2192">
      <w:pPr>
        <w:suppressAutoHyphens/>
        <w:spacing w:line="360" w:lineRule="auto"/>
        <w:ind w:right="-1"/>
        <w:rPr>
          <w:rFonts w:ascii="Arial" w:hAnsi="Arial" w:cs="Times New Roman"/>
          <w:sz w:val="22"/>
          <w:szCs w:val="24"/>
          <w:lang w:val="en-GB"/>
        </w:rPr>
      </w:pPr>
      <w:r w:rsidRPr="00BE2192">
        <w:rPr>
          <w:rFonts w:ascii="Arial" w:hAnsi="Arial" w:cs="Times New Roman"/>
          <w:sz w:val="22"/>
          <w:szCs w:val="24"/>
          <w:lang w:val="en-GB"/>
        </w:rPr>
        <w:t>[</w:t>
      </w:r>
      <w:r w:rsidR="00BE2DBD" w:rsidRPr="003572C4">
        <w:rPr>
          <w:rFonts w:ascii="Arial" w:hAnsi="Arial" w:cs="Times New Roman"/>
          <w:i/>
          <w:sz w:val="22"/>
          <w:szCs w:val="24"/>
          <w:lang w:val="en-GB"/>
        </w:rPr>
        <w:t>signatory’s name and position</w:t>
      </w:r>
      <w:r w:rsidRPr="00BE2192">
        <w:rPr>
          <w:rFonts w:ascii="Arial" w:hAnsi="Arial" w:cs="Times New Roman"/>
          <w:sz w:val="22"/>
          <w:szCs w:val="24"/>
          <w:lang w:val="en-GB"/>
        </w:rPr>
        <w:t>]</w:t>
      </w:r>
      <w:r w:rsidR="00BE2DBD" w:rsidRPr="003572C4">
        <w:rPr>
          <w:rFonts w:ascii="Arial" w:hAnsi="Arial" w:cs="Times New Roman"/>
          <w:sz w:val="22"/>
          <w:szCs w:val="24"/>
          <w:lang w:val="en-GB"/>
        </w:rPr>
        <w:t>,</w:t>
      </w:r>
    </w:p>
    <w:p w14:paraId="5C89B968" w14:textId="77777777" w:rsidR="00BE2DBD" w:rsidRPr="003572C4" w:rsidRDefault="00BE2DBD">
      <w:pPr>
        <w:suppressAutoHyphens/>
        <w:spacing w:line="360" w:lineRule="auto"/>
        <w:ind w:right="-1"/>
        <w:rPr>
          <w:rFonts w:ascii="Arial" w:hAnsi="Arial" w:cs="Times New Roman"/>
          <w:szCs w:val="24"/>
          <w:lang w:val="en-GB"/>
        </w:rPr>
      </w:pPr>
      <w:r w:rsidRPr="003572C4">
        <w:rPr>
          <w:rFonts w:ascii="Arial" w:hAnsi="Arial" w:cs="Times New Roman"/>
          <w:sz w:val="22"/>
          <w:szCs w:val="24"/>
          <w:lang w:val="en-GB"/>
        </w:rPr>
        <w:t>here</w:t>
      </w:r>
      <w:r w:rsidR="003572C4" w:rsidRPr="003572C4">
        <w:rPr>
          <w:rFonts w:ascii="Arial" w:hAnsi="Arial" w:cs="Times New Roman"/>
          <w:sz w:val="22"/>
          <w:szCs w:val="24"/>
          <w:lang w:val="en-GB"/>
        </w:rPr>
        <w:t>in</w:t>
      </w:r>
      <w:r w:rsidRPr="003572C4">
        <w:rPr>
          <w:rFonts w:ascii="Arial" w:hAnsi="Arial" w:cs="Times New Roman"/>
          <w:sz w:val="22"/>
          <w:szCs w:val="24"/>
          <w:lang w:val="en-GB"/>
        </w:rPr>
        <w:t>after referred to as the Contracting Authority</w:t>
      </w:r>
    </w:p>
    <w:p w14:paraId="2A9AB27C" w14:textId="77777777" w:rsidR="00BE2DBD" w:rsidRPr="003572C4" w:rsidRDefault="00BE2DBD">
      <w:pPr>
        <w:suppressAutoHyphens/>
        <w:spacing w:line="360" w:lineRule="auto"/>
        <w:ind w:right="-1"/>
        <w:rPr>
          <w:rFonts w:ascii="Arial" w:hAnsi="Arial" w:cs="Times New Roman"/>
          <w:sz w:val="22"/>
          <w:szCs w:val="24"/>
          <w:lang w:val="en-GB"/>
        </w:rPr>
      </w:pPr>
    </w:p>
    <w:p w14:paraId="0BBE0183"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and</w:t>
      </w:r>
    </w:p>
    <w:p w14:paraId="134CB67D" w14:textId="77777777" w:rsidR="00BE2DBD" w:rsidRPr="003572C4" w:rsidRDefault="00BE2DBD">
      <w:pPr>
        <w:suppressAutoHyphens/>
        <w:spacing w:line="360" w:lineRule="auto"/>
        <w:ind w:right="-1"/>
        <w:rPr>
          <w:rFonts w:ascii="Arial" w:hAnsi="Arial" w:cs="Times New Roman"/>
          <w:sz w:val="22"/>
          <w:szCs w:val="24"/>
          <w:lang w:val="en-GB"/>
        </w:rPr>
      </w:pPr>
    </w:p>
    <w:p w14:paraId="0101A039"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 xml:space="preserve">2. </w:t>
      </w:r>
      <w:r w:rsidR="00BE2192">
        <w:rPr>
          <w:rFonts w:ascii="Arial" w:hAnsi="Arial" w:cs="Times New Roman"/>
          <w:sz w:val="22"/>
          <w:szCs w:val="24"/>
          <w:lang w:val="en-GB"/>
        </w:rPr>
        <w:t>[</w:t>
      </w:r>
      <w:r w:rsidR="003F6941">
        <w:rPr>
          <w:rFonts w:ascii="Arial" w:hAnsi="Arial" w:cs="Times New Roman"/>
          <w:i/>
          <w:sz w:val="22"/>
          <w:szCs w:val="24"/>
          <w:lang w:val="en-GB"/>
        </w:rPr>
        <w:t>C</w:t>
      </w:r>
      <w:r w:rsidRPr="003572C4">
        <w:rPr>
          <w:rFonts w:ascii="Arial" w:hAnsi="Arial" w:cs="Times New Roman"/>
          <w:i/>
          <w:sz w:val="22"/>
          <w:szCs w:val="24"/>
          <w:lang w:val="en-GB"/>
        </w:rPr>
        <w:t xml:space="preserve">ontractor’s </w:t>
      </w:r>
      <w:r w:rsidR="003F6941">
        <w:rPr>
          <w:rFonts w:ascii="Arial" w:hAnsi="Arial" w:cs="Times New Roman"/>
          <w:i/>
          <w:sz w:val="22"/>
          <w:szCs w:val="24"/>
          <w:lang w:val="en-GB"/>
        </w:rPr>
        <w:t xml:space="preserve">full </w:t>
      </w:r>
      <w:r w:rsidRPr="003572C4">
        <w:rPr>
          <w:rFonts w:ascii="Arial" w:hAnsi="Arial" w:cs="Times New Roman"/>
          <w:i/>
          <w:sz w:val="22"/>
          <w:szCs w:val="24"/>
          <w:lang w:val="en-GB"/>
        </w:rPr>
        <w:t>name</w:t>
      </w:r>
      <w:r w:rsidR="003F6941">
        <w:rPr>
          <w:rFonts w:ascii="Arial" w:hAnsi="Arial" w:cs="Times New Roman"/>
          <w:i/>
          <w:sz w:val="22"/>
          <w:szCs w:val="24"/>
          <w:lang w:val="en-GB"/>
        </w:rPr>
        <w:t xml:space="preserve"> and legal form</w:t>
      </w:r>
      <w:r w:rsidR="00BE2192">
        <w:rPr>
          <w:rFonts w:ascii="Arial" w:hAnsi="Arial" w:cs="Times New Roman"/>
          <w:sz w:val="22"/>
          <w:szCs w:val="24"/>
          <w:lang w:val="en-GB"/>
        </w:rPr>
        <w:t>]</w:t>
      </w:r>
      <w:r w:rsidRPr="003572C4">
        <w:rPr>
          <w:rFonts w:ascii="Arial" w:hAnsi="Arial" w:cs="Times New Roman"/>
          <w:sz w:val="22"/>
          <w:szCs w:val="24"/>
          <w:lang w:val="en-GB"/>
        </w:rPr>
        <w:t>,</w:t>
      </w:r>
    </w:p>
    <w:p w14:paraId="366C50C6"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which has its registered office in …,</w:t>
      </w:r>
    </w:p>
    <w:p w14:paraId="746379E5"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legally represented in this matter by</w:t>
      </w:r>
    </w:p>
    <w:p w14:paraId="274833D0"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 xml:space="preserve">............... </w:t>
      </w:r>
      <w:r w:rsidR="00BE2192">
        <w:rPr>
          <w:rFonts w:ascii="Arial" w:hAnsi="Arial" w:cs="Times New Roman"/>
          <w:sz w:val="22"/>
          <w:szCs w:val="24"/>
          <w:lang w:val="en-GB"/>
        </w:rPr>
        <w:t>[</w:t>
      </w:r>
      <w:r w:rsidRPr="003572C4">
        <w:rPr>
          <w:rFonts w:ascii="Arial" w:hAnsi="Arial" w:cs="Times New Roman"/>
          <w:i/>
          <w:sz w:val="22"/>
          <w:szCs w:val="24"/>
          <w:lang w:val="en-GB"/>
        </w:rPr>
        <w:t>and</w:t>
      </w:r>
      <w:r w:rsidRPr="003572C4">
        <w:rPr>
          <w:rFonts w:ascii="Arial" w:hAnsi="Arial" w:cs="Times New Roman"/>
          <w:sz w:val="22"/>
          <w:szCs w:val="24"/>
          <w:lang w:val="en-GB"/>
        </w:rPr>
        <w:t xml:space="preserve"> ..</w:t>
      </w:r>
      <w:r w:rsidR="00BE2192">
        <w:rPr>
          <w:rFonts w:ascii="Arial" w:hAnsi="Arial" w:cs="Times New Roman"/>
          <w:sz w:val="22"/>
          <w:szCs w:val="24"/>
          <w:lang w:val="en-GB"/>
        </w:rPr>
        <w:t>.]</w:t>
      </w:r>
      <w:r w:rsidRPr="003572C4">
        <w:rPr>
          <w:rFonts w:ascii="Arial" w:hAnsi="Arial" w:cs="Times New Roman"/>
          <w:sz w:val="22"/>
          <w:szCs w:val="24"/>
          <w:lang w:val="en-GB"/>
        </w:rPr>
        <w:t xml:space="preserve"> </w:t>
      </w:r>
      <w:r w:rsidR="00BE2192">
        <w:rPr>
          <w:rFonts w:ascii="Arial" w:hAnsi="Arial" w:cs="Times New Roman"/>
          <w:sz w:val="22"/>
          <w:szCs w:val="24"/>
          <w:lang w:val="en-GB"/>
        </w:rPr>
        <w:t>[</w:t>
      </w:r>
      <w:r w:rsidRPr="003572C4">
        <w:rPr>
          <w:rFonts w:ascii="Arial" w:hAnsi="Arial" w:cs="Times New Roman"/>
          <w:i/>
          <w:sz w:val="22"/>
          <w:szCs w:val="24"/>
          <w:lang w:val="en-GB"/>
        </w:rPr>
        <w:t>signatory’s name</w:t>
      </w:r>
      <w:r w:rsidR="00BE2192" w:rsidRPr="00BE2192">
        <w:rPr>
          <w:rFonts w:ascii="Arial" w:hAnsi="Arial" w:cs="Times New Roman"/>
          <w:sz w:val="22"/>
          <w:szCs w:val="24"/>
          <w:lang w:val="en-GB"/>
        </w:rPr>
        <w:t>]</w:t>
      </w:r>
      <w:r w:rsidRPr="003572C4">
        <w:rPr>
          <w:rFonts w:ascii="Arial" w:hAnsi="Arial" w:cs="Times New Roman"/>
          <w:sz w:val="22"/>
          <w:szCs w:val="24"/>
          <w:lang w:val="en-GB"/>
        </w:rPr>
        <w:t>,</w:t>
      </w:r>
    </w:p>
    <w:p w14:paraId="17F88284" w14:textId="77777777" w:rsidR="00BE2DBD" w:rsidRPr="003572C4" w:rsidRDefault="00BE2DBD">
      <w:pPr>
        <w:suppressAutoHyphens/>
        <w:spacing w:line="360" w:lineRule="auto"/>
        <w:ind w:right="-1"/>
        <w:rPr>
          <w:rFonts w:ascii="Arial" w:hAnsi="Arial" w:cs="Times New Roman"/>
          <w:szCs w:val="24"/>
          <w:lang w:val="en-GB"/>
        </w:rPr>
      </w:pPr>
      <w:r w:rsidRPr="003572C4">
        <w:rPr>
          <w:rFonts w:ascii="Arial" w:hAnsi="Arial" w:cs="Times New Roman"/>
          <w:sz w:val="22"/>
          <w:szCs w:val="24"/>
          <w:lang w:val="en-GB"/>
        </w:rPr>
        <w:t>here</w:t>
      </w:r>
      <w:r w:rsidR="003572C4" w:rsidRPr="003572C4">
        <w:rPr>
          <w:rFonts w:ascii="Arial" w:hAnsi="Arial" w:cs="Times New Roman"/>
          <w:sz w:val="22"/>
          <w:szCs w:val="24"/>
          <w:lang w:val="en-GB"/>
        </w:rPr>
        <w:t>in</w:t>
      </w:r>
      <w:r w:rsidRPr="003572C4">
        <w:rPr>
          <w:rFonts w:ascii="Arial" w:hAnsi="Arial" w:cs="Times New Roman"/>
          <w:sz w:val="22"/>
          <w:szCs w:val="24"/>
          <w:lang w:val="en-GB"/>
        </w:rPr>
        <w:t>after referred to as the Contractor,</w:t>
      </w:r>
    </w:p>
    <w:p w14:paraId="33B3AE29" w14:textId="00D71891" w:rsidR="00BE2DBD" w:rsidRDefault="00BE2DBD">
      <w:pPr>
        <w:suppressAutoHyphens/>
        <w:spacing w:line="360" w:lineRule="auto"/>
        <w:ind w:right="-1"/>
        <w:rPr>
          <w:rFonts w:ascii="Arial" w:hAnsi="Arial" w:cs="Times New Roman"/>
          <w:sz w:val="22"/>
          <w:szCs w:val="24"/>
          <w:lang w:val="en-GB"/>
        </w:rPr>
      </w:pPr>
    </w:p>
    <w:p w14:paraId="56D61E95" w14:textId="77777777" w:rsidR="005B7169" w:rsidRPr="003572C4" w:rsidRDefault="005B7169">
      <w:pPr>
        <w:suppressAutoHyphens/>
        <w:spacing w:line="360" w:lineRule="auto"/>
        <w:ind w:right="-1"/>
        <w:rPr>
          <w:rFonts w:ascii="Arial" w:hAnsi="Arial" w:cs="Times New Roman"/>
          <w:sz w:val="22"/>
          <w:szCs w:val="24"/>
          <w:lang w:val="en-GB"/>
        </w:rPr>
      </w:pPr>
    </w:p>
    <w:p w14:paraId="0F2D3B2E" w14:textId="77777777" w:rsidR="00BE2DBD" w:rsidRPr="00BE025E" w:rsidRDefault="00BE2DBD">
      <w:pPr>
        <w:suppressAutoHyphens/>
        <w:spacing w:line="360" w:lineRule="auto"/>
        <w:ind w:right="-1"/>
        <w:rPr>
          <w:rFonts w:ascii="Arial" w:hAnsi="Arial" w:cs="Times New Roman"/>
          <w:b/>
          <w:sz w:val="22"/>
          <w:szCs w:val="24"/>
          <w:lang w:val="en-GB"/>
        </w:rPr>
      </w:pPr>
      <w:r w:rsidRPr="00BE025E">
        <w:rPr>
          <w:rFonts w:ascii="Arial" w:hAnsi="Arial" w:cs="Times New Roman"/>
          <w:b/>
          <w:sz w:val="22"/>
          <w:szCs w:val="24"/>
          <w:lang w:val="en-GB"/>
        </w:rPr>
        <w:lastRenderedPageBreak/>
        <w:t>WHEREAS:</w:t>
      </w:r>
    </w:p>
    <w:p w14:paraId="554416D9" w14:textId="77777777" w:rsidR="00BE2DBD" w:rsidRPr="003572C4" w:rsidRDefault="00BE2DBD">
      <w:pPr>
        <w:suppressAutoHyphens/>
        <w:spacing w:line="360" w:lineRule="auto"/>
        <w:ind w:right="-1"/>
        <w:rPr>
          <w:rFonts w:ascii="Arial" w:hAnsi="Arial" w:cs="Times New Roman"/>
          <w:sz w:val="22"/>
          <w:szCs w:val="24"/>
          <w:lang w:val="en-GB"/>
        </w:rPr>
      </w:pPr>
    </w:p>
    <w:p w14:paraId="302D5315"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 xml:space="preserve">1. The Contracting Authority wishes, in relation to the performance of Services in the area of ..........., to agree fixed terms for a certain period with </w:t>
      </w:r>
      <w:r w:rsidRPr="00BE2192">
        <w:rPr>
          <w:rFonts w:ascii="Arial" w:hAnsi="Arial" w:cs="Times New Roman"/>
          <w:sz w:val="22"/>
          <w:szCs w:val="24"/>
          <w:lang w:val="en-GB"/>
        </w:rPr>
        <w:t>[</w:t>
      </w:r>
      <w:r w:rsidRPr="003572C4">
        <w:rPr>
          <w:rFonts w:ascii="Arial" w:hAnsi="Arial" w:cs="Times New Roman"/>
          <w:i/>
          <w:sz w:val="22"/>
          <w:szCs w:val="24"/>
          <w:lang w:val="en-GB"/>
        </w:rPr>
        <w:t>... enter number of Framework Contractors</w:t>
      </w:r>
      <w:r w:rsidRPr="00BE2192">
        <w:rPr>
          <w:rFonts w:ascii="Arial" w:hAnsi="Arial" w:cs="Times New Roman"/>
          <w:sz w:val="22"/>
          <w:szCs w:val="24"/>
          <w:lang w:val="en-GB"/>
        </w:rPr>
        <w:t>]</w:t>
      </w:r>
      <w:r w:rsidRPr="003572C4">
        <w:rPr>
          <w:rFonts w:ascii="Arial" w:hAnsi="Arial" w:cs="Times New Roman"/>
          <w:sz w:val="22"/>
          <w:szCs w:val="24"/>
          <w:lang w:val="en-GB"/>
        </w:rPr>
        <w:t xml:space="preserve"> service providers;</w:t>
      </w:r>
    </w:p>
    <w:p w14:paraId="55D914B5" w14:textId="77777777" w:rsidR="00BE2DBD" w:rsidRPr="003572C4" w:rsidRDefault="00BE2DBD">
      <w:pPr>
        <w:suppressAutoHyphens/>
        <w:spacing w:line="360" w:lineRule="auto"/>
        <w:ind w:right="-1"/>
        <w:rPr>
          <w:rFonts w:ascii="Arial" w:hAnsi="Arial" w:cs="Times New Roman"/>
          <w:sz w:val="22"/>
          <w:szCs w:val="24"/>
          <w:lang w:val="en-GB"/>
        </w:rPr>
      </w:pPr>
    </w:p>
    <w:p w14:paraId="03FC59EB"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 xml:space="preserve">2. To this end the Contracting </w:t>
      </w:r>
      <w:r w:rsidR="00B36D53">
        <w:rPr>
          <w:rFonts w:ascii="Arial" w:hAnsi="Arial" w:cs="Times New Roman"/>
          <w:sz w:val="22"/>
          <w:szCs w:val="24"/>
          <w:lang w:val="en-GB"/>
        </w:rPr>
        <w:t>Authority wishes to conclude a F</w:t>
      </w:r>
      <w:r w:rsidRPr="003572C4">
        <w:rPr>
          <w:rFonts w:ascii="Arial" w:hAnsi="Arial" w:cs="Times New Roman"/>
          <w:sz w:val="22"/>
          <w:szCs w:val="24"/>
          <w:lang w:val="en-GB"/>
        </w:rPr>
        <w:t xml:space="preserve">ramework </w:t>
      </w:r>
      <w:r w:rsidR="00B36D53">
        <w:rPr>
          <w:rFonts w:ascii="Arial" w:hAnsi="Arial" w:cs="Times New Roman"/>
          <w:sz w:val="22"/>
          <w:szCs w:val="24"/>
          <w:lang w:val="en-GB"/>
        </w:rPr>
        <w:t>A</w:t>
      </w:r>
      <w:r w:rsidR="003572C4" w:rsidRPr="003572C4">
        <w:rPr>
          <w:rFonts w:ascii="Arial" w:hAnsi="Arial" w:cs="Times New Roman"/>
          <w:sz w:val="22"/>
          <w:szCs w:val="24"/>
          <w:lang w:val="en-GB"/>
        </w:rPr>
        <w:t>greement</w:t>
      </w:r>
      <w:r w:rsidRPr="003572C4">
        <w:rPr>
          <w:rFonts w:ascii="Arial" w:hAnsi="Arial" w:cs="Times New Roman"/>
          <w:sz w:val="22"/>
          <w:szCs w:val="24"/>
          <w:lang w:val="en-GB"/>
        </w:rPr>
        <w:t xml:space="preserve"> having a term of […] year(s) / […] year(s) with </w:t>
      </w:r>
      <w:r w:rsidRPr="00BE025E">
        <w:rPr>
          <w:rFonts w:ascii="Arial" w:hAnsi="Arial" w:cs="Times New Roman"/>
          <w:sz w:val="22"/>
          <w:szCs w:val="24"/>
          <w:lang w:val="en-GB"/>
        </w:rPr>
        <w:t>[</w:t>
      </w:r>
      <w:r w:rsidRPr="003572C4">
        <w:rPr>
          <w:rFonts w:ascii="Arial" w:hAnsi="Arial" w:cs="Times New Roman"/>
          <w:i/>
          <w:sz w:val="22"/>
          <w:szCs w:val="24"/>
          <w:lang w:val="en-GB"/>
        </w:rPr>
        <w:t>number</w:t>
      </w:r>
      <w:r w:rsidR="00BE025E" w:rsidRPr="00BE025E">
        <w:rPr>
          <w:rFonts w:ascii="Arial" w:hAnsi="Arial" w:cs="Times New Roman"/>
          <w:sz w:val="22"/>
          <w:szCs w:val="24"/>
          <w:lang w:val="en-GB"/>
        </w:rPr>
        <w:t>]</w:t>
      </w:r>
      <w:r w:rsidRPr="003572C4">
        <w:rPr>
          <w:rFonts w:ascii="Arial" w:hAnsi="Arial" w:cs="Times New Roman"/>
          <w:sz w:val="22"/>
          <w:szCs w:val="24"/>
          <w:lang w:val="en-GB"/>
        </w:rPr>
        <w:t xml:space="preserve"> optional extension(s) of […] year(s) </w:t>
      </w:r>
      <w:r w:rsidR="00B36D53" w:rsidRPr="00BE025E">
        <w:rPr>
          <w:rFonts w:ascii="Arial" w:hAnsi="Arial" w:cs="Times New Roman"/>
          <w:sz w:val="22"/>
          <w:szCs w:val="24"/>
          <w:lang w:val="en-GB"/>
        </w:rPr>
        <w:t>(</w:t>
      </w:r>
      <w:r w:rsidR="00BE025E" w:rsidRPr="00BE025E">
        <w:rPr>
          <w:rFonts w:ascii="Arial" w:hAnsi="Arial" w:cs="Times New Roman"/>
          <w:b/>
          <w:sz w:val="22"/>
          <w:szCs w:val="24"/>
          <w:lang w:val="en-GB"/>
        </w:rPr>
        <w:t>Instruction:</w:t>
      </w:r>
      <w:r w:rsidR="00BE025E">
        <w:rPr>
          <w:rFonts w:ascii="Arial" w:hAnsi="Arial" w:cs="Times New Roman"/>
          <w:i/>
          <w:sz w:val="22"/>
          <w:szCs w:val="24"/>
          <w:lang w:val="en-GB"/>
        </w:rPr>
        <w:t xml:space="preserve"> </w:t>
      </w:r>
      <w:r w:rsidR="00B36D53">
        <w:rPr>
          <w:rFonts w:ascii="Arial" w:hAnsi="Arial" w:cs="Times New Roman"/>
          <w:i/>
          <w:sz w:val="22"/>
          <w:szCs w:val="24"/>
          <w:lang w:val="en-GB"/>
        </w:rPr>
        <w:t>the total term of the F</w:t>
      </w:r>
      <w:r w:rsidRPr="003572C4">
        <w:rPr>
          <w:rFonts w:ascii="Arial" w:hAnsi="Arial" w:cs="Times New Roman"/>
          <w:i/>
          <w:sz w:val="22"/>
          <w:szCs w:val="24"/>
          <w:lang w:val="en-GB"/>
        </w:rPr>
        <w:t xml:space="preserve">ramework </w:t>
      </w:r>
      <w:r w:rsidR="00B36D53">
        <w:rPr>
          <w:rFonts w:ascii="Arial" w:hAnsi="Arial" w:cs="Times New Roman"/>
          <w:i/>
          <w:sz w:val="22"/>
          <w:szCs w:val="24"/>
          <w:lang w:val="en-GB"/>
        </w:rPr>
        <w:t>A</w:t>
      </w:r>
      <w:r w:rsidR="003572C4" w:rsidRPr="003572C4">
        <w:rPr>
          <w:rFonts w:ascii="Arial" w:hAnsi="Arial" w:cs="Times New Roman"/>
          <w:i/>
          <w:sz w:val="22"/>
          <w:szCs w:val="24"/>
          <w:lang w:val="en-GB"/>
        </w:rPr>
        <w:t>greement</w:t>
      </w:r>
      <w:r w:rsidRPr="003572C4">
        <w:rPr>
          <w:rFonts w:ascii="Arial" w:hAnsi="Arial" w:cs="Times New Roman"/>
          <w:i/>
          <w:sz w:val="22"/>
          <w:szCs w:val="24"/>
          <w:lang w:val="en-GB"/>
        </w:rPr>
        <w:t xml:space="preserve"> including any extensions must not exceed four years</w:t>
      </w:r>
      <w:r w:rsidRPr="00BE025E">
        <w:rPr>
          <w:rFonts w:ascii="Arial" w:hAnsi="Arial" w:cs="Times New Roman"/>
          <w:sz w:val="22"/>
          <w:szCs w:val="24"/>
          <w:lang w:val="en-GB"/>
        </w:rPr>
        <w:t>)</w:t>
      </w:r>
      <w:r w:rsidR="00C638E6">
        <w:rPr>
          <w:rFonts w:ascii="Arial" w:hAnsi="Arial" w:cs="Times New Roman"/>
          <w:i/>
          <w:sz w:val="22"/>
          <w:szCs w:val="24"/>
          <w:lang w:val="en-GB"/>
        </w:rPr>
        <w:t xml:space="preserve">, </w:t>
      </w:r>
      <w:r w:rsidR="00C638E6" w:rsidRPr="00BE025E">
        <w:rPr>
          <w:rFonts w:ascii="Arial" w:hAnsi="Arial" w:cs="Times New Roman"/>
          <w:sz w:val="22"/>
          <w:szCs w:val="24"/>
          <w:lang w:val="en-GB"/>
        </w:rPr>
        <w:t>hereafter referred to as ‘the Framework Agreement’</w:t>
      </w:r>
      <w:r w:rsidR="00C638E6">
        <w:rPr>
          <w:rFonts w:ascii="Arial" w:hAnsi="Arial" w:cs="Times New Roman"/>
          <w:i/>
          <w:sz w:val="22"/>
          <w:szCs w:val="24"/>
          <w:lang w:val="en-GB"/>
        </w:rPr>
        <w:t>,</w:t>
      </w:r>
      <w:r w:rsidRPr="003572C4">
        <w:rPr>
          <w:rFonts w:ascii="Arial" w:hAnsi="Arial" w:cs="Times New Roman"/>
          <w:sz w:val="22"/>
          <w:szCs w:val="24"/>
          <w:lang w:val="en-GB"/>
        </w:rPr>
        <w:t xml:space="preserve"> laying down the conditions applicable to all contracts for the performance of Services to be awarded by the Contracting Authority during the said term;</w:t>
      </w:r>
    </w:p>
    <w:p w14:paraId="03125102" w14:textId="77777777" w:rsidR="00BE2DBD" w:rsidRPr="003572C4" w:rsidRDefault="00BE2DBD">
      <w:pPr>
        <w:suppressAutoHyphens/>
        <w:spacing w:line="360" w:lineRule="auto"/>
        <w:ind w:right="-1"/>
        <w:rPr>
          <w:rFonts w:ascii="Arial" w:hAnsi="Arial" w:cs="Times New Roman"/>
          <w:sz w:val="22"/>
          <w:szCs w:val="24"/>
          <w:lang w:val="en-GB"/>
        </w:rPr>
      </w:pPr>
    </w:p>
    <w:p w14:paraId="70BA7BE3" w14:textId="77777777" w:rsidR="00BE2DBD" w:rsidRPr="00BE025E" w:rsidRDefault="003572C4">
      <w:pPr>
        <w:suppressAutoHyphens/>
        <w:spacing w:line="360" w:lineRule="auto"/>
        <w:ind w:right="-1"/>
        <w:rPr>
          <w:rFonts w:ascii="Arial" w:hAnsi="Arial" w:cs="Times New Roman"/>
          <w:sz w:val="22"/>
          <w:szCs w:val="24"/>
          <w:lang w:val="en-GB"/>
        </w:rPr>
      </w:pPr>
      <w:r w:rsidRPr="00BE025E">
        <w:rPr>
          <w:rFonts w:ascii="Arial" w:hAnsi="Arial" w:cs="Times New Roman"/>
          <w:sz w:val="22"/>
          <w:szCs w:val="24"/>
          <w:lang w:val="en-GB"/>
        </w:rPr>
        <w:t xml:space="preserve">3. An EU </w:t>
      </w:r>
      <w:r w:rsidR="00BE2DBD" w:rsidRPr="00BE025E">
        <w:rPr>
          <w:rFonts w:ascii="Arial" w:hAnsi="Arial" w:cs="Times New Roman"/>
          <w:sz w:val="22"/>
          <w:szCs w:val="24"/>
          <w:lang w:val="en-GB"/>
        </w:rPr>
        <w:t xml:space="preserve">contract award procedure for the selection of parties to this </w:t>
      </w:r>
      <w:r w:rsidR="00B35B5D" w:rsidRPr="00BE025E">
        <w:rPr>
          <w:rFonts w:ascii="Arial" w:hAnsi="Arial" w:cs="Times New Roman"/>
          <w:sz w:val="22"/>
          <w:szCs w:val="24"/>
          <w:lang w:val="en-GB"/>
        </w:rPr>
        <w:t>F</w:t>
      </w:r>
      <w:r w:rsidR="00BE2DBD" w:rsidRPr="00BE025E">
        <w:rPr>
          <w:rFonts w:ascii="Arial" w:hAnsi="Arial" w:cs="Times New Roman"/>
          <w:sz w:val="22"/>
          <w:szCs w:val="24"/>
          <w:lang w:val="en-GB"/>
        </w:rPr>
        <w:t xml:space="preserve">ramework </w:t>
      </w:r>
      <w:r w:rsidR="00B35B5D" w:rsidRPr="00BE025E">
        <w:rPr>
          <w:rFonts w:ascii="Arial" w:hAnsi="Arial" w:cs="Times New Roman"/>
          <w:sz w:val="22"/>
          <w:szCs w:val="24"/>
          <w:lang w:val="en-GB"/>
        </w:rPr>
        <w:t>A</w:t>
      </w:r>
      <w:r w:rsidRPr="00BE025E">
        <w:rPr>
          <w:rFonts w:ascii="Arial" w:hAnsi="Arial" w:cs="Times New Roman"/>
          <w:sz w:val="22"/>
          <w:szCs w:val="24"/>
          <w:lang w:val="en-GB"/>
        </w:rPr>
        <w:t>greement</w:t>
      </w:r>
      <w:r w:rsidR="00BE2DBD" w:rsidRPr="00BE025E">
        <w:rPr>
          <w:rFonts w:ascii="Arial" w:hAnsi="Arial" w:cs="Times New Roman"/>
          <w:sz w:val="22"/>
          <w:szCs w:val="24"/>
          <w:lang w:val="en-GB"/>
        </w:rPr>
        <w:t xml:space="preserve"> has been conducted on the basis of the Descriptive Document and subject to the Public Procuremen</w:t>
      </w:r>
      <w:r w:rsidRPr="00BE025E">
        <w:rPr>
          <w:rFonts w:ascii="Arial" w:hAnsi="Arial" w:cs="Times New Roman"/>
          <w:sz w:val="22"/>
          <w:szCs w:val="24"/>
          <w:lang w:val="en-GB"/>
        </w:rPr>
        <w:t xml:space="preserve">t </w:t>
      </w:r>
      <w:r w:rsidR="00B36D53" w:rsidRPr="00BE025E">
        <w:rPr>
          <w:rFonts w:ascii="Arial" w:hAnsi="Arial" w:cs="Times New Roman"/>
          <w:sz w:val="22"/>
          <w:szCs w:val="24"/>
          <w:lang w:val="en-GB"/>
        </w:rPr>
        <w:t>Act 2012</w:t>
      </w:r>
      <w:r w:rsidRPr="00BE025E">
        <w:rPr>
          <w:rFonts w:ascii="Arial" w:hAnsi="Arial" w:cs="Times New Roman"/>
          <w:sz w:val="22"/>
          <w:szCs w:val="24"/>
          <w:lang w:val="en-GB"/>
        </w:rPr>
        <w:t>;</w:t>
      </w:r>
    </w:p>
    <w:p w14:paraId="3D2F9C38" w14:textId="77777777" w:rsidR="00BE2DBD" w:rsidRPr="003572C4" w:rsidRDefault="00BE2DBD">
      <w:pPr>
        <w:suppressAutoHyphens/>
        <w:spacing w:line="360" w:lineRule="auto"/>
        <w:ind w:right="-1"/>
        <w:rPr>
          <w:rFonts w:ascii="Arial" w:hAnsi="Arial" w:cs="Times New Roman"/>
          <w:sz w:val="22"/>
          <w:szCs w:val="24"/>
          <w:lang w:val="en-GB"/>
        </w:rPr>
      </w:pPr>
    </w:p>
    <w:p w14:paraId="6688D859" w14:textId="77777777" w:rsidR="00BE2DBD" w:rsidRPr="003572C4" w:rsidRDefault="003572C4">
      <w:pPr>
        <w:suppressAutoHyphens/>
        <w:spacing w:line="360" w:lineRule="auto"/>
        <w:ind w:right="-1"/>
        <w:rPr>
          <w:rFonts w:ascii="Arial" w:hAnsi="Arial" w:cs="Times New Roman"/>
          <w:b/>
          <w:sz w:val="22"/>
          <w:szCs w:val="24"/>
          <w:lang w:val="en-GB"/>
        </w:rPr>
      </w:pPr>
      <w:r w:rsidRPr="003572C4">
        <w:rPr>
          <w:rFonts w:ascii="Arial" w:hAnsi="Arial" w:cs="Times New Roman"/>
          <w:b/>
          <w:sz w:val="22"/>
          <w:szCs w:val="24"/>
          <w:lang w:val="en-GB"/>
        </w:rPr>
        <w:t>OR</w:t>
      </w:r>
    </w:p>
    <w:p w14:paraId="2AE0BD87" w14:textId="77777777" w:rsidR="00BE2DBD" w:rsidRPr="003572C4" w:rsidRDefault="00BE2DBD">
      <w:pPr>
        <w:suppressAutoHyphens/>
        <w:spacing w:line="360" w:lineRule="auto"/>
        <w:ind w:right="-1"/>
        <w:rPr>
          <w:rFonts w:ascii="Arial" w:hAnsi="Arial" w:cs="Times New Roman"/>
          <w:sz w:val="22"/>
          <w:szCs w:val="24"/>
          <w:lang w:val="en-GB"/>
        </w:rPr>
      </w:pPr>
    </w:p>
    <w:p w14:paraId="0AD3ACCD" w14:textId="77777777" w:rsidR="00BE2DBD" w:rsidRPr="00BE025E" w:rsidRDefault="003572C4">
      <w:pPr>
        <w:suppressAutoHyphens/>
        <w:spacing w:line="360" w:lineRule="auto"/>
        <w:ind w:right="-1"/>
        <w:rPr>
          <w:rFonts w:ascii="Arial" w:hAnsi="Arial" w:cs="Times New Roman"/>
          <w:sz w:val="22"/>
          <w:szCs w:val="24"/>
          <w:lang w:val="en-GB"/>
        </w:rPr>
      </w:pPr>
      <w:r w:rsidRPr="00BE025E">
        <w:rPr>
          <w:rFonts w:ascii="Arial" w:hAnsi="Arial" w:cs="Times New Roman"/>
          <w:sz w:val="22"/>
          <w:szCs w:val="24"/>
          <w:lang w:val="en-GB"/>
        </w:rPr>
        <w:t xml:space="preserve">3. </w:t>
      </w:r>
      <w:r w:rsidR="00BE2DBD" w:rsidRPr="00BE025E">
        <w:rPr>
          <w:rFonts w:ascii="Arial" w:hAnsi="Arial" w:cs="Times New Roman"/>
          <w:sz w:val="22"/>
          <w:szCs w:val="24"/>
          <w:lang w:val="en-GB"/>
        </w:rPr>
        <w:t xml:space="preserve">A contract award procedure for the selection of parties to this </w:t>
      </w:r>
      <w:r w:rsidR="00B36D53" w:rsidRPr="00BE025E">
        <w:rPr>
          <w:rFonts w:ascii="Arial" w:hAnsi="Arial" w:cs="Times New Roman"/>
          <w:sz w:val="22"/>
          <w:szCs w:val="24"/>
          <w:lang w:val="en-GB"/>
        </w:rPr>
        <w:t>F</w:t>
      </w:r>
      <w:r w:rsidR="00BE2DBD" w:rsidRPr="00BE025E">
        <w:rPr>
          <w:rFonts w:ascii="Arial" w:hAnsi="Arial" w:cs="Times New Roman"/>
          <w:sz w:val="22"/>
          <w:szCs w:val="24"/>
          <w:lang w:val="en-GB"/>
        </w:rPr>
        <w:t xml:space="preserve">ramework </w:t>
      </w:r>
      <w:r w:rsidR="00B36D53" w:rsidRPr="00BE025E">
        <w:rPr>
          <w:rFonts w:ascii="Arial" w:hAnsi="Arial" w:cs="Times New Roman"/>
          <w:sz w:val="22"/>
          <w:szCs w:val="24"/>
          <w:lang w:val="en-GB"/>
        </w:rPr>
        <w:t>A</w:t>
      </w:r>
      <w:r w:rsidRPr="00BE025E">
        <w:rPr>
          <w:rFonts w:ascii="Arial" w:hAnsi="Arial" w:cs="Times New Roman"/>
          <w:sz w:val="22"/>
          <w:szCs w:val="24"/>
          <w:lang w:val="en-GB"/>
        </w:rPr>
        <w:t>greement</w:t>
      </w:r>
      <w:r w:rsidR="00BE2DBD" w:rsidRPr="00BE025E">
        <w:rPr>
          <w:rFonts w:ascii="Arial" w:hAnsi="Arial" w:cs="Times New Roman"/>
          <w:sz w:val="22"/>
          <w:szCs w:val="24"/>
          <w:lang w:val="en-GB"/>
        </w:rPr>
        <w:t xml:space="preserve"> has been conducted on the basis of the Descriptive Document to which, under </w:t>
      </w:r>
      <w:r w:rsidR="00CD58FF">
        <w:rPr>
          <w:rFonts w:ascii="Arial" w:hAnsi="Arial" w:cs="Times New Roman"/>
          <w:sz w:val="22"/>
          <w:szCs w:val="24"/>
          <w:lang w:val="en-GB"/>
        </w:rPr>
        <w:t>sections</w:t>
      </w:r>
      <w:r w:rsidR="00B36D53" w:rsidRPr="00BE025E">
        <w:rPr>
          <w:rFonts w:ascii="Arial" w:hAnsi="Arial" w:cs="Times New Roman"/>
          <w:sz w:val="22"/>
          <w:szCs w:val="24"/>
          <w:lang w:val="en-GB"/>
        </w:rPr>
        <w:t xml:space="preserve"> 2.38 and 2.39</w:t>
      </w:r>
      <w:r w:rsidR="00BE2DBD" w:rsidRPr="00BE025E">
        <w:rPr>
          <w:rFonts w:ascii="Arial" w:hAnsi="Arial" w:cs="Times New Roman"/>
          <w:sz w:val="22"/>
          <w:szCs w:val="24"/>
          <w:lang w:val="en-GB"/>
        </w:rPr>
        <w:t xml:space="preserve"> of the Public Procureme</w:t>
      </w:r>
      <w:r w:rsidRPr="00BE025E">
        <w:rPr>
          <w:rFonts w:ascii="Arial" w:hAnsi="Arial" w:cs="Times New Roman"/>
          <w:sz w:val="22"/>
          <w:szCs w:val="24"/>
          <w:lang w:val="en-GB"/>
        </w:rPr>
        <w:t xml:space="preserve">nt </w:t>
      </w:r>
      <w:r w:rsidR="00B36D53" w:rsidRPr="00BE025E">
        <w:rPr>
          <w:rFonts w:ascii="Arial" w:hAnsi="Arial" w:cs="Times New Roman"/>
          <w:sz w:val="22"/>
          <w:szCs w:val="24"/>
          <w:lang w:val="en-GB"/>
        </w:rPr>
        <w:t>Act 2012</w:t>
      </w:r>
      <w:r w:rsidRPr="00BE025E">
        <w:rPr>
          <w:rFonts w:ascii="Arial" w:hAnsi="Arial" w:cs="Times New Roman"/>
          <w:sz w:val="22"/>
          <w:szCs w:val="24"/>
          <w:lang w:val="en-GB"/>
        </w:rPr>
        <w:t>, the ‘</w:t>
      </w:r>
      <w:r w:rsidR="00BE2DBD" w:rsidRPr="00BE025E">
        <w:rPr>
          <w:rFonts w:ascii="Arial" w:hAnsi="Arial" w:cs="Times New Roman"/>
          <w:sz w:val="22"/>
          <w:szCs w:val="24"/>
          <w:lang w:val="en-GB"/>
        </w:rPr>
        <w:t>light regime</w:t>
      </w:r>
      <w:r w:rsidRPr="00BE025E">
        <w:rPr>
          <w:rFonts w:ascii="Arial" w:hAnsi="Arial" w:cs="Times New Roman"/>
          <w:sz w:val="22"/>
          <w:szCs w:val="24"/>
          <w:lang w:val="en-GB"/>
        </w:rPr>
        <w:t>’</w:t>
      </w:r>
      <w:r w:rsidR="00BE2DBD" w:rsidRPr="00BE025E">
        <w:rPr>
          <w:rFonts w:ascii="Arial" w:hAnsi="Arial" w:cs="Times New Roman"/>
          <w:sz w:val="22"/>
          <w:szCs w:val="24"/>
          <w:lang w:val="en-GB"/>
        </w:rPr>
        <w:t xml:space="preserve"> applies;</w:t>
      </w:r>
    </w:p>
    <w:p w14:paraId="7598F642" w14:textId="77777777" w:rsidR="00BE2DBD" w:rsidRPr="003572C4" w:rsidRDefault="00BE2DBD">
      <w:pPr>
        <w:suppressAutoHyphens/>
        <w:spacing w:line="360" w:lineRule="auto"/>
        <w:ind w:right="-1"/>
        <w:rPr>
          <w:rFonts w:ascii="Arial" w:hAnsi="Arial" w:cs="Times New Roman"/>
          <w:sz w:val="22"/>
          <w:szCs w:val="24"/>
          <w:lang w:val="en-GB"/>
        </w:rPr>
      </w:pPr>
    </w:p>
    <w:p w14:paraId="082C2E40" w14:textId="29D39150"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4. The Contracting Authority has judged the Contractor’s bid, and those of [</w:t>
      </w:r>
      <w:r w:rsidRPr="003572C4">
        <w:rPr>
          <w:rFonts w:ascii="Arial" w:hAnsi="Arial" w:cs="Times New Roman"/>
          <w:i/>
          <w:sz w:val="22"/>
          <w:szCs w:val="24"/>
          <w:lang w:val="en-GB"/>
        </w:rPr>
        <w:t>enter number of other Framework Contractors</w:t>
      </w:r>
      <w:r w:rsidRPr="003572C4">
        <w:rPr>
          <w:rFonts w:ascii="Arial" w:hAnsi="Arial" w:cs="Times New Roman"/>
          <w:sz w:val="22"/>
          <w:szCs w:val="24"/>
          <w:lang w:val="en-GB"/>
        </w:rPr>
        <w:t>] other parties,</w:t>
      </w:r>
      <w:r w:rsidR="001804F4">
        <w:rPr>
          <w:rFonts w:ascii="Arial" w:hAnsi="Arial" w:cs="Times New Roman"/>
          <w:sz w:val="22"/>
          <w:szCs w:val="24"/>
          <w:lang w:val="en-GB"/>
        </w:rPr>
        <w:t xml:space="preserve"> to offer</w:t>
      </w:r>
      <w:r w:rsidRPr="003572C4">
        <w:rPr>
          <w:rFonts w:ascii="Arial" w:hAnsi="Arial" w:cs="Times New Roman"/>
          <w:sz w:val="22"/>
          <w:szCs w:val="24"/>
          <w:lang w:val="en-GB"/>
        </w:rPr>
        <w:t xml:space="preserve"> </w:t>
      </w:r>
      <w:r w:rsidR="003069BA">
        <w:rPr>
          <w:rFonts w:ascii="Arial" w:hAnsi="Arial" w:cs="Times New Roman"/>
          <w:sz w:val="22"/>
          <w:szCs w:val="24"/>
          <w:lang w:val="en-GB"/>
        </w:rPr>
        <w:t>[</w:t>
      </w:r>
      <w:r w:rsidR="003069BA" w:rsidRPr="00E769E3">
        <w:rPr>
          <w:rFonts w:ascii="Arial" w:hAnsi="Arial" w:cs="Arial"/>
          <w:sz w:val="22"/>
          <w:szCs w:val="22"/>
          <w:lang w:val="en-GB"/>
        </w:rPr>
        <w:t xml:space="preserve">the </w:t>
      </w:r>
      <w:r w:rsidR="003069BA">
        <w:rPr>
          <w:rFonts w:ascii="Arial" w:hAnsi="Arial" w:cs="Arial"/>
          <w:sz w:val="22"/>
          <w:szCs w:val="22"/>
          <w:lang w:val="en-GB"/>
        </w:rPr>
        <w:t xml:space="preserve">best </w:t>
      </w:r>
      <w:r w:rsidR="001804F4">
        <w:rPr>
          <w:rFonts w:ascii="Arial" w:hAnsi="Arial" w:cs="Arial"/>
          <w:sz w:val="22"/>
          <w:szCs w:val="22"/>
          <w:lang w:val="en-GB"/>
        </w:rPr>
        <w:t>price-quality ratio</w:t>
      </w:r>
      <w:r w:rsidR="003069BA" w:rsidRPr="00E769E3">
        <w:rPr>
          <w:rFonts w:ascii="Arial" w:hAnsi="Arial" w:cs="Arial"/>
          <w:sz w:val="22"/>
          <w:szCs w:val="22"/>
          <w:lang w:val="en-GB"/>
        </w:rPr>
        <w:t xml:space="preserve"> </w:t>
      </w:r>
      <w:r w:rsidR="003069BA" w:rsidRPr="00E769E3">
        <w:rPr>
          <w:rFonts w:ascii="Arial" w:hAnsi="Arial" w:cs="Arial"/>
          <w:i/>
          <w:sz w:val="22"/>
          <w:szCs w:val="22"/>
          <w:lang w:val="en-GB"/>
        </w:rPr>
        <w:t>or</w:t>
      </w:r>
      <w:r w:rsidR="003069BA" w:rsidRPr="00E769E3">
        <w:rPr>
          <w:rFonts w:ascii="Arial" w:hAnsi="Arial" w:cs="Arial"/>
          <w:sz w:val="22"/>
          <w:szCs w:val="22"/>
          <w:lang w:val="en-GB"/>
        </w:rPr>
        <w:t xml:space="preserve"> the lowest price</w:t>
      </w:r>
      <w:r w:rsidR="003069BA">
        <w:rPr>
          <w:rFonts w:ascii="Arial" w:hAnsi="Arial" w:cs="Arial"/>
          <w:sz w:val="22"/>
          <w:szCs w:val="22"/>
          <w:lang w:val="en-GB"/>
        </w:rPr>
        <w:t xml:space="preserve"> </w:t>
      </w:r>
      <w:r w:rsidR="003069BA" w:rsidRPr="00BF07EF">
        <w:rPr>
          <w:rFonts w:ascii="Arial" w:hAnsi="Arial" w:cs="Arial"/>
          <w:i/>
          <w:sz w:val="22"/>
          <w:szCs w:val="22"/>
          <w:lang w:val="en-GB"/>
        </w:rPr>
        <w:t>or</w:t>
      </w:r>
      <w:r w:rsidR="003069BA">
        <w:rPr>
          <w:rFonts w:ascii="Arial" w:hAnsi="Arial" w:cs="Arial"/>
          <w:sz w:val="22"/>
          <w:szCs w:val="22"/>
          <w:lang w:val="en-GB"/>
        </w:rPr>
        <w:t xml:space="preserve"> the lowest costs</w:t>
      </w:r>
      <w:r w:rsidR="003069BA" w:rsidRPr="00E769E3">
        <w:rPr>
          <w:rFonts w:ascii="Arial" w:hAnsi="Arial" w:cs="Arial"/>
          <w:sz w:val="22"/>
          <w:szCs w:val="22"/>
          <w:lang w:val="en-GB"/>
        </w:rPr>
        <w:t>];</w:t>
      </w:r>
    </w:p>
    <w:p w14:paraId="21F712DC" w14:textId="77777777" w:rsidR="00BE2DBD" w:rsidRPr="003572C4" w:rsidRDefault="00BE2DBD">
      <w:pPr>
        <w:suppressAutoHyphens/>
        <w:spacing w:line="360" w:lineRule="auto"/>
        <w:ind w:right="-1"/>
        <w:rPr>
          <w:rFonts w:ascii="Arial" w:hAnsi="Arial" w:cs="Times New Roman"/>
          <w:sz w:val="22"/>
          <w:szCs w:val="24"/>
          <w:lang w:val="en-GB"/>
        </w:rPr>
      </w:pPr>
    </w:p>
    <w:p w14:paraId="1E9B51F3" w14:textId="17FABF98"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 xml:space="preserve">5. </w:t>
      </w:r>
      <w:r w:rsidR="00871305">
        <w:rPr>
          <w:rFonts w:ascii="Arial" w:hAnsi="Arial" w:cs="Times New Roman"/>
          <w:sz w:val="22"/>
          <w:szCs w:val="24"/>
          <w:lang w:val="en-GB"/>
        </w:rPr>
        <w:t xml:space="preserve">This </w:t>
      </w:r>
      <w:r w:rsidR="00B36D5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lays down the conditions that apply to all contracts for the performance of Services that the Contracting Authority intends to award during the term of this </w:t>
      </w:r>
      <w:r w:rsidR="00B36D53">
        <w:rPr>
          <w:rFonts w:ascii="Arial" w:hAnsi="Arial" w:cs="Times New Roman"/>
          <w:sz w:val="22"/>
          <w:szCs w:val="24"/>
          <w:lang w:val="en-GB"/>
        </w:rPr>
        <w:t xml:space="preserve">Framework </w:t>
      </w:r>
      <w:r w:rsidR="003572C4" w:rsidRPr="003572C4">
        <w:rPr>
          <w:rFonts w:ascii="Arial" w:hAnsi="Arial" w:cs="Times New Roman"/>
          <w:sz w:val="22"/>
          <w:szCs w:val="24"/>
          <w:lang w:val="en-GB"/>
        </w:rPr>
        <w:t>Agreement</w:t>
      </w:r>
      <w:r w:rsidRPr="003572C4">
        <w:rPr>
          <w:rFonts w:ascii="Arial" w:hAnsi="Arial" w:cs="Times New Roman"/>
          <w:sz w:val="22"/>
          <w:szCs w:val="24"/>
          <w:lang w:val="en-GB"/>
        </w:rPr>
        <w:t xml:space="preserve"> and that may or may not be awarded to the Contractor after competition between the Framework Contractors based on the award criterion of [</w:t>
      </w:r>
      <w:r w:rsidR="003069BA" w:rsidRPr="00E769E3">
        <w:rPr>
          <w:rFonts w:ascii="Arial" w:hAnsi="Arial" w:cs="Arial"/>
          <w:sz w:val="22"/>
          <w:szCs w:val="22"/>
          <w:lang w:val="en-GB"/>
        </w:rPr>
        <w:t xml:space="preserve">the </w:t>
      </w:r>
      <w:r w:rsidR="003069BA">
        <w:rPr>
          <w:rFonts w:ascii="Arial" w:hAnsi="Arial" w:cs="Arial"/>
          <w:sz w:val="22"/>
          <w:szCs w:val="22"/>
          <w:lang w:val="en-GB"/>
        </w:rPr>
        <w:t xml:space="preserve">best </w:t>
      </w:r>
      <w:r w:rsidR="001804F4">
        <w:rPr>
          <w:rFonts w:ascii="Arial" w:hAnsi="Arial" w:cs="Arial"/>
          <w:sz w:val="22"/>
          <w:szCs w:val="22"/>
          <w:lang w:val="en-GB"/>
        </w:rPr>
        <w:t>price-quality ratio</w:t>
      </w:r>
      <w:r w:rsidR="003069BA" w:rsidRPr="00E769E3">
        <w:rPr>
          <w:rFonts w:ascii="Arial" w:hAnsi="Arial" w:cs="Arial"/>
          <w:sz w:val="22"/>
          <w:szCs w:val="22"/>
          <w:lang w:val="en-GB"/>
        </w:rPr>
        <w:t xml:space="preserve"> </w:t>
      </w:r>
      <w:r w:rsidR="003069BA" w:rsidRPr="00E769E3">
        <w:rPr>
          <w:rFonts w:ascii="Arial" w:hAnsi="Arial" w:cs="Arial"/>
          <w:i/>
          <w:sz w:val="22"/>
          <w:szCs w:val="22"/>
          <w:lang w:val="en-GB"/>
        </w:rPr>
        <w:t>or</w:t>
      </w:r>
      <w:r w:rsidR="003069BA" w:rsidRPr="00E769E3">
        <w:rPr>
          <w:rFonts w:ascii="Arial" w:hAnsi="Arial" w:cs="Arial"/>
          <w:sz w:val="22"/>
          <w:szCs w:val="22"/>
          <w:lang w:val="en-GB"/>
        </w:rPr>
        <w:t xml:space="preserve"> the lowest price</w:t>
      </w:r>
      <w:r w:rsidR="003069BA">
        <w:rPr>
          <w:rFonts w:ascii="Arial" w:hAnsi="Arial" w:cs="Arial"/>
          <w:sz w:val="22"/>
          <w:szCs w:val="22"/>
          <w:lang w:val="en-GB"/>
        </w:rPr>
        <w:t xml:space="preserve"> </w:t>
      </w:r>
      <w:r w:rsidR="003069BA" w:rsidRPr="00BF07EF">
        <w:rPr>
          <w:rFonts w:ascii="Arial" w:hAnsi="Arial" w:cs="Arial"/>
          <w:i/>
          <w:sz w:val="22"/>
          <w:szCs w:val="22"/>
          <w:lang w:val="en-GB"/>
        </w:rPr>
        <w:t>or</w:t>
      </w:r>
      <w:r w:rsidR="003069BA">
        <w:rPr>
          <w:rFonts w:ascii="Arial" w:hAnsi="Arial" w:cs="Arial"/>
          <w:sz w:val="22"/>
          <w:szCs w:val="22"/>
          <w:lang w:val="en-GB"/>
        </w:rPr>
        <w:t xml:space="preserve"> the lowest costs</w:t>
      </w:r>
      <w:r w:rsidR="003069BA" w:rsidRPr="00E769E3">
        <w:rPr>
          <w:rFonts w:ascii="Arial" w:hAnsi="Arial" w:cs="Arial"/>
          <w:sz w:val="22"/>
          <w:szCs w:val="22"/>
          <w:lang w:val="en-GB"/>
        </w:rPr>
        <w:t>];</w:t>
      </w:r>
    </w:p>
    <w:p w14:paraId="47A38A74" w14:textId="77777777" w:rsidR="00BE2DBD" w:rsidRPr="003572C4" w:rsidRDefault="00BE2DBD">
      <w:pPr>
        <w:suppressAutoHyphens/>
        <w:spacing w:line="360" w:lineRule="auto"/>
        <w:ind w:right="-1"/>
        <w:rPr>
          <w:rFonts w:ascii="Arial" w:hAnsi="Arial" w:cs="Times New Roman"/>
          <w:sz w:val="22"/>
          <w:szCs w:val="24"/>
          <w:lang w:val="en-GB"/>
        </w:rPr>
      </w:pPr>
    </w:p>
    <w:p w14:paraId="6803604D"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 xml:space="preserve">6. The Contracting Authority will enter into </w:t>
      </w:r>
      <w:r w:rsidR="003572C4" w:rsidRPr="003572C4">
        <w:rPr>
          <w:rFonts w:ascii="Arial" w:hAnsi="Arial" w:cs="Times New Roman"/>
          <w:sz w:val="22"/>
          <w:szCs w:val="24"/>
          <w:lang w:val="en-GB"/>
        </w:rPr>
        <w:t>agreements</w:t>
      </w:r>
      <w:r w:rsidRPr="003572C4">
        <w:rPr>
          <w:rFonts w:ascii="Arial" w:hAnsi="Arial" w:cs="Times New Roman"/>
          <w:sz w:val="22"/>
          <w:szCs w:val="24"/>
          <w:lang w:val="en-GB"/>
        </w:rPr>
        <w:t xml:space="preserve"> similar to the present </w:t>
      </w:r>
      <w:r w:rsidR="003572C4" w:rsidRPr="003572C4">
        <w:rPr>
          <w:rFonts w:ascii="Arial" w:hAnsi="Arial" w:cs="Times New Roman"/>
          <w:sz w:val="22"/>
          <w:szCs w:val="24"/>
          <w:lang w:val="en-GB"/>
        </w:rPr>
        <w:t>Agreement</w:t>
      </w:r>
      <w:r w:rsidRPr="003572C4">
        <w:rPr>
          <w:rFonts w:ascii="Arial" w:hAnsi="Arial" w:cs="Times New Roman"/>
          <w:sz w:val="22"/>
          <w:szCs w:val="24"/>
          <w:lang w:val="en-GB"/>
        </w:rPr>
        <w:t xml:space="preserve"> with the [</w:t>
      </w:r>
      <w:r w:rsidRPr="003572C4">
        <w:rPr>
          <w:rFonts w:ascii="Arial" w:hAnsi="Arial" w:cs="Times New Roman"/>
          <w:i/>
          <w:sz w:val="22"/>
          <w:szCs w:val="24"/>
          <w:lang w:val="en-GB"/>
        </w:rPr>
        <w:t>enter number of other Framework Contractors</w:t>
      </w:r>
      <w:r w:rsidRPr="003572C4">
        <w:rPr>
          <w:rFonts w:ascii="Arial" w:hAnsi="Arial" w:cs="Times New Roman"/>
          <w:sz w:val="22"/>
          <w:szCs w:val="24"/>
          <w:lang w:val="en-GB"/>
        </w:rPr>
        <w:t xml:space="preserve">] other Framework </w:t>
      </w:r>
      <w:r w:rsidR="00B36D53">
        <w:rPr>
          <w:rFonts w:ascii="Arial" w:hAnsi="Arial" w:cs="Times New Roman"/>
          <w:sz w:val="22"/>
          <w:szCs w:val="24"/>
          <w:lang w:val="en-GB"/>
        </w:rPr>
        <w:t>Contractors.</w:t>
      </w:r>
    </w:p>
    <w:p w14:paraId="649253D8" w14:textId="5AC5F1FB" w:rsidR="00BE2DBD" w:rsidRDefault="00BE2DBD">
      <w:pPr>
        <w:suppressAutoHyphens/>
        <w:spacing w:line="360" w:lineRule="auto"/>
        <w:ind w:right="-1"/>
        <w:rPr>
          <w:rFonts w:ascii="Arial" w:hAnsi="Arial" w:cs="Times New Roman"/>
          <w:sz w:val="22"/>
          <w:szCs w:val="24"/>
          <w:lang w:val="en-GB"/>
        </w:rPr>
      </w:pPr>
    </w:p>
    <w:p w14:paraId="76E1042B" w14:textId="77777777" w:rsidR="005B7169" w:rsidRPr="003572C4" w:rsidRDefault="005B7169">
      <w:pPr>
        <w:suppressAutoHyphens/>
        <w:spacing w:line="360" w:lineRule="auto"/>
        <w:ind w:right="-1"/>
        <w:rPr>
          <w:rFonts w:ascii="Arial" w:hAnsi="Arial" w:cs="Times New Roman"/>
          <w:sz w:val="22"/>
          <w:szCs w:val="24"/>
          <w:lang w:val="en-GB"/>
        </w:rPr>
      </w:pPr>
    </w:p>
    <w:p w14:paraId="5CA7788F" w14:textId="77777777" w:rsidR="00BE2DBD" w:rsidRPr="00BE025E" w:rsidRDefault="00BE2DBD">
      <w:pPr>
        <w:suppressAutoHyphens/>
        <w:spacing w:line="360" w:lineRule="auto"/>
        <w:ind w:right="-1"/>
        <w:rPr>
          <w:rFonts w:ascii="Arial" w:hAnsi="Arial" w:cs="Times New Roman"/>
          <w:b/>
          <w:sz w:val="22"/>
          <w:szCs w:val="24"/>
          <w:lang w:val="en-GB"/>
        </w:rPr>
      </w:pPr>
      <w:r w:rsidRPr="00BE025E">
        <w:rPr>
          <w:rFonts w:ascii="Arial" w:hAnsi="Arial" w:cs="Times New Roman"/>
          <w:b/>
          <w:sz w:val="22"/>
          <w:szCs w:val="24"/>
          <w:lang w:val="en-GB"/>
        </w:rPr>
        <w:lastRenderedPageBreak/>
        <w:t>AGREE AS FOLLOWS:</w:t>
      </w:r>
    </w:p>
    <w:p w14:paraId="1FC8DFCA" w14:textId="77777777" w:rsidR="00BE2DBD" w:rsidRPr="003572C4" w:rsidRDefault="00BE2DBD">
      <w:pPr>
        <w:suppressAutoHyphens/>
        <w:spacing w:line="360" w:lineRule="auto"/>
        <w:ind w:right="-1"/>
        <w:rPr>
          <w:rFonts w:ascii="Arial" w:hAnsi="Arial" w:cs="Times New Roman"/>
          <w:sz w:val="22"/>
          <w:szCs w:val="24"/>
          <w:lang w:val="en-GB"/>
        </w:rPr>
      </w:pPr>
    </w:p>
    <w:p w14:paraId="783E1A0D" w14:textId="77777777" w:rsidR="00BE2DBD" w:rsidRPr="003572C4" w:rsidRDefault="00BE2DBD">
      <w:pPr>
        <w:suppressAutoHyphens/>
        <w:spacing w:line="360" w:lineRule="auto"/>
        <w:ind w:right="-1"/>
        <w:rPr>
          <w:rFonts w:ascii="Arial" w:hAnsi="Arial" w:cs="Times New Roman"/>
          <w:szCs w:val="24"/>
          <w:lang w:val="en-GB"/>
        </w:rPr>
      </w:pPr>
      <w:r w:rsidRPr="003572C4">
        <w:rPr>
          <w:rFonts w:ascii="Arial" w:hAnsi="Arial" w:cs="Times New Roman"/>
          <w:sz w:val="22"/>
          <w:szCs w:val="24"/>
          <w:lang w:val="en-GB"/>
        </w:rPr>
        <w:t xml:space="preserve">A number of terms in this </w:t>
      </w:r>
      <w:r w:rsidR="00B36D53">
        <w:rPr>
          <w:rFonts w:ascii="Arial" w:hAnsi="Arial" w:cs="Times New Roman"/>
          <w:sz w:val="22"/>
          <w:szCs w:val="24"/>
          <w:lang w:val="en-GB"/>
        </w:rPr>
        <w:t xml:space="preserve">Framework </w:t>
      </w:r>
      <w:r w:rsidR="003572C4" w:rsidRPr="003572C4">
        <w:rPr>
          <w:rFonts w:ascii="Arial" w:hAnsi="Arial" w:cs="Times New Roman"/>
          <w:sz w:val="22"/>
          <w:szCs w:val="24"/>
          <w:lang w:val="en-GB"/>
        </w:rPr>
        <w:t>Agreement</w:t>
      </w:r>
      <w:r w:rsidRPr="003572C4">
        <w:rPr>
          <w:rFonts w:ascii="Arial" w:hAnsi="Arial" w:cs="Times New Roman"/>
          <w:sz w:val="22"/>
          <w:szCs w:val="24"/>
          <w:lang w:val="en-GB"/>
        </w:rPr>
        <w:t xml:space="preserve"> are written with initial capitals. These terms are defined in article 1 of the General Government Terms and Conditions </w:t>
      </w:r>
      <w:r w:rsidR="00BE2192">
        <w:rPr>
          <w:rFonts w:ascii="Arial" w:hAnsi="Arial" w:cs="Times New Roman"/>
          <w:sz w:val="22"/>
          <w:szCs w:val="24"/>
          <w:lang w:val="en-GB"/>
        </w:rPr>
        <w:t>for Public Service Contracts 201</w:t>
      </w:r>
      <w:r w:rsidR="003069BA">
        <w:rPr>
          <w:rFonts w:ascii="Arial" w:hAnsi="Arial" w:cs="Times New Roman"/>
          <w:sz w:val="22"/>
          <w:szCs w:val="24"/>
          <w:lang w:val="en-GB"/>
        </w:rPr>
        <w:t>8</w:t>
      </w:r>
      <w:r w:rsidR="00B36D53">
        <w:rPr>
          <w:rFonts w:ascii="Arial" w:hAnsi="Arial" w:cs="Times New Roman"/>
          <w:sz w:val="22"/>
          <w:szCs w:val="24"/>
          <w:lang w:val="en-GB"/>
        </w:rPr>
        <w:t xml:space="preserve"> (ARVODI 201</w:t>
      </w:r>
      <w:r w:rsidR="003069BA">
        <w:rPr>
          <w:rFonts w:ascii="Arial" w:hAnsi="Arial" w:cs="Times New Roman"/>
          <w:sz w:val="22"/>
          <w:szCs w:val="24"/>
          <w:lang w:val="en-GB"/>
        </w:rPr>
        <w:t>8</w:t>
      </w:r>
      <w:r w:rsidRPr="003572C4">
        <w:rPr>
          <w:rFonts w:ascii="Arial" w:hAnsi="Arial" w:cs="Times New Roman"/>
          <w:sz w:val="22"/>
          <w:szCs w:val="24"/>
          <w:lang w:val="en-GB"/>
        </w:rPr>
        <w:t xml:space="preserve">). The following differing and additional definitions apply to </w:t>
      </w:r>
      <w:r w:rsidR="00871305">
        <w:rPr>
          <w:rFonts w:ascii="Arial" w:hAnsi="Arial" w:cs="Times New Roman"/>
          <w:sz w:val="22"/>
          <w:szCs w:val="24"/>
          <w:lang w:val="en-GB"/>
        </w:rPr>
        <w:t xml:space="preserve">this </w:t>
      </w:r>
      <w:r w:rsidR="00B36D5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w:t>
      </w:r>
    </w:p>
    <w:p w14:paraId="017A647B" w14:textId="77777777" w:rsidR="00BE2DBD" w:rsidRPr="003572C4" w:rsidRDefault="00BE2DBD">
      <w:pPr>
        <w:suppressAutoHyphens/>
        <w:spacing w:line="360" w:lineRule="auto"/>
        <w:ind w:right="-1"/>
        <w:rPr>
          <w:rFonts w:ascii="Arial" w:hAnsi="Arial" w:cs="Times New Roman"/>
          <w:sz w:val="22"/>
          <w:szCs w:val="24"/>
          <w:lang w:val="en-GB"/>
        </w:rPr>
      </w:pPr>
    </w:p>
    <w:p w14:paraId="4F6D6A9F" w14:textId="77777777" w:rsidR="00BE2DBD" w:rsidRPr="003572C4" w:rsidRDefault="00B36D53">
      <w:pPr>
        <w:suppressAutoHyphens/>
        <w:spacing w:line="360" w:lineRule="auto"/>
        <w:ind w:right="-1"/>
        <w:rPr>
          <w:rFonts w:ascii="Arial" w:hAnsi="Arial" w:cs="Times New Roman"/>
          <w:szCs w:val="24"/>
          <w:lang w:val="en-GB"/>
        </w:rPr>
      </w:pPr>
      <w:r>
        <w:rPr>
          <w:rFonts w:ascii="Arial" w:hAnsi="Arial" w:cs="Times New Roman"/>
          <w:sz w:val="22"/>
          <w:szCs w:val="24"/>
          <w:u w:val="single"/>
          <w:lang w:val="en-GB"/>
        </w:rPr>
        <w:t>D</w:t>
      </w:r>
      <w:r w:rsidR="00BE2DBD" w:rsidRPr="003572C4">
        <w:rPr>
          <w:rFonts w:ascii="Arial" w:hAnsi="Arial" w:cs="Times New Roman"/>
          <w:sz w:val="22"/>
          <w:szCs w:val="24"/>
          <w:u w:val="single"/>
          <w:lang w:val="en-GB"/>
        </w:rPr>
        <w:t>escriptive Document:</w:t>
      </w:r>
      <w:r w:rsidR="00BE2DBD" w:rsidRPr="003572C4">
        <w:rPr>
          <w:rFonts w:ascii="Arial" w:hAnsi="Arial" w:cs="Times New Roman"/>
          <w:sz w:val="22"/>
          <w:szCs w:val="24"/>
          <w:lang w:val="en-GB"/>
        </w:rPr>
        <w:t xml:space="preserve"> the Contracting Authority’s document dated ……., ref. ………, which describes and explains </w:t>
      </w:r>
      <w:r>
        <w:rPr>
          <w:rFonts w:ascii="Arial" w:hAnsi="Arial" w:cs="Times New Roman"/>
          <w:sz w:val="22"/>
          <w:szCs w:val="24"/>
          <w:lang w:val="en-GB"/>
        </w:rPr>
        <w:t>participation in the F</w:t>
      </w:r>
      <w:r w:rsidR="00BE2192">
        <w:rPr>
          <w:rFonts w:ascii="Arial" w:hAnsi="Arial" w:cs="Times New Roman"/>
          <w:sz w:val="22"/>
          <w:szCs w:val="24"/>
          <w:lang w:val="en-GB"/>
        </w:rPr>
        <w:t xml:space="preserve">ramework </w:t>
      </w:r>
      <w:r>
        <w:rPr>
          <w:rFonts w:ascii="Arial" w:hAnsi="Arial" w:cs="Times New Roman"/>
          <w:sz w:val="22"/>
          <w:szCs w:val="24"/>
          <w:lang w:val="en-GB"/>
        </w:rPr>
        <w:t>A</w:t>
      </w:r>
      <w:r w:rsidR="00BE2192">
        <w:rPr>
          <w:rFonts w:ascii="Arial" w:hAnsi="Arial" w:cs="Times New Roman"/>
          <w:sz w:val="22"/>
          <w:szCs w:val="24"/>
          <w:lang w:val="en-GB"/>
        </w:rPr>
        <w:t>greement</w:t>
      </w:r>
      <w:r w:rsidR="00BE2DBD" w:rsidRPr="003572C4">
        <w:rPr>
          <w:rFonts w:ascii="Arial" w:hAnsi="Arial" w:cs="Times New Roman"/>
          <w:sz w:val="22"/>
          <w:szCs w:val="24"/>
          <w:lang w:val="en-GB"/>
        </w:rPr>
        <w:t xml:space="preserve"> relating to the performance of Services for a certain period, the tender procedure to be followed and the selection and award criteria</w:t>
      </w:r>
      <w:r w:rsidR="00BE025E">
        <w:rPr>
          <w:rFonts w:ascii="Arial" w:hAnsi="Arial" w:cs="Times New Roman"/>
          <w:sz w:val="22"/>
          <w:szCs w:val="24"/>
          <w:lang w:val="en-GB"/>
        </w:rPr>
        <w:t>.</w:t>
      </w:r>
    </w:p>
    <w:p w14:paraId="33A0287C" w14:textId="77777777" w:rsidR="00BE2DBD" w:rsidRPr="003572C4" w:rsidRDefault="00BE2DBD">
      <w:pPr>
        <w:suppressAutoHyphens/>
        <w:spacing w:line="360" w:lineRule="auto"/>
        <w:ind w:right="-1"/>
        <w:rPr>
          <w:rFonts w:ascii="Arial" w:hAnsi="Arial" w:cs="Times New Roman"/>
          <w:sz w:val="22"/>
          <w:szCs w:val="24"/>
          <w:lang w:val="en-GB"/>
        </w:rPr>
      </w:pPr>
    </w:p>
    <w:p w14:paraId="223DF05F" w14:textId="77777777" w:rsidR="00BE2DBD" w:rsidRPr="003572C4" w:rsidRDefault="00BE2DBD">
      <w:pPr>
        <w:suppressAutoHyphens/>
        <w:spacing w:line="360" w:lineRule="auto"/>
        <w:ind w:right="-1"/>
        <w:rPr>
          <w:rFonts w:ascii="Arial" w:hAnsi="Arial" w:cs="Times New Roman"/>
          <w:szCs w:val="24"/>
          <w:lang w:val="en-GB"/>
        </w:rPr>
      </w:pPr>
      <w:r w:rsidRPr="003572C4">
        <w:rPr>
          <w:rFonts w:ascii="Arial" w:hAnsi="Arial" w:cs="Times New Roman"/>
          <w:sz w:val="22"/>
          <w:szCs w:val="24"/>
          <w:u w:val="single"/>
          <w:lang w:val="en-GB"/>
        </w:rPr>
        <w:t>Services:</w:t>
      </w:r>
      <w:r w:rsidRPr="003572C4">
        <w:rPr>
          <w:rFonts w:ascii="Arial" w:hAnsi="Arial" w:cs="Times New Roman"/>
          <w:sz w:val="22"/>
          <w:szCs w:val="24"/>
          <w:lang w:val="en-GB"/>
        </w:rPr>
        <w:t xml:space="preserve"> the work the Contractor is to perform for the Contracting Authority </w:t>
      </w:r>
      <w:r w:rsidR="00B35B5D">
        <w:rPr>
          <w:rFonts w:ascii="Arial" w:hAnsi="Arial" w:cs="Times New Roman"/>
          <w:sz w:val="22"/>
          <w:szCs w:val="24"/>
          <w:lang w:val="en-GB"/>
        </w:rPr>
        <w:t>under the terms</w:t>
      </w:r>
      <w:r w:rsidRPr="003572C4">
        <w:rPr>
          <w:rFonts w:ascii="Arial" w:hAnsi="Arial" w:cs="Times New Roman"/>
          <w:sz w:val="22"/>
          <w:szCs w:val="24"/>
          <w:lang w:val="en-GB"/>
        </w:rPr>
        <w:t xml:space="preserve"> of a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 concluded on the basis of this </w:t>
      </w:r>
      <w:r w:rsidR="00B36D53">
        <w:rPr>
          <w:rFonts w:ascii="Arial" w:hAnsi="Arial" w:cs="Times New Roman"/>
          <w:sz w:val="22"/>
          <w:szCs w:val="24"/>
          <w:lang w:val="en-GB"/>
        </w:rPr>
        <w:t xml:space="preserve">Framework </w:t>
      </w:r>
      <w:r w:rsidR="003572C4">
        <w:rPr>
          <w:rFonts w:ascii="Arial" w:hAnsi="Arial" w:cs="Times New Roman"/>
          <w:sz w:val="22"/>
          <w:szCs w:val="24"/>
          <w:lang w:val="en-GB"/>
        </w:rPr>
        <w:t>Agreement</w:t>
      </w:r>
      <w:r w:rsidRPr="003572C4">
        <w:rPr>
          <w:rFonts w:ascii="Arial" w:hAnsi="Arial" w:cs="Times New Roman"/>
          <w:sz w:val="22"/>
          <w:szCs w:val="24"/>
          <w:lang w:val="en-GB"/>
        </w:rPr>
        <w:t xml:space="preserve"> in the area of [</w:t>
      </w:r>
      <w:r w:rsidRPr="003572C4">
        <w:rPr>
          <w:rFonts w:ascii="Arial" w:hAnsi="Arial" w:cs="Times New Roman"/>
          <w:i/>
          <w:sz w:val="22"/>
          <w:szCs w:val="24"/>
          <w:lang w:val="en-GB"/>
        </w:rPr>
        <w:t>lot x as defined in the tender documentation</w:t>
      </w:r>
      <w:r w:rsidR="00BE025E">
        <w:rPr>
          <w:rFonts w:ascii="Arial" w:hAnsi="Arial" w:cs="Times New Roman"/>
          <w:sz w:val="22"/>
          <w:szCs w:val="24"/>
          <w:lang w:val="en-GB"/>
        </w:rPr>
        <w:t>].</w:t>
      </w:r>
      <w:r w:rsidRPr="003572C4">
        <w:rPr>
          <w:rFonts w:ascii="Arial" w:hAnsi="Arial" w:cs="Times New Roman"/>
          <w:sz w:val="22"/>
          <w:szCs w:val="24"/>
          <w:lang w:val="en-GB"/>
        </w:rPr>
        <w:t xml:space="preserve"> </w:t>
      </w:r>
    </w:p>
    <w:p w14:paraId="3D3B1F63" w14:textId="77777777" w:rsidR="00BE2DBD" w:rsidRPr="003572C4" w:rsidRDefault="00BE2DBD">
      <w:pPr>
        <w:suppressAutoHyphens/>
        <w:spacing w:line="360" w:lineRule="auto"/>
        <w:ind w:right="-1"/>
        <w:rPr>
          <w:rFonts w:ascii="Arial" w:hAnsi="Arial" w:cs="Times New Roman"/>
          <w:sz w:val="22"/>
          <w:szCs w:val="24"/>
          <w:u w:val="single"/>
          <w:lang w:val="en-GB"/>
        </w:rPr>
      </w:pPr>
    </w:p>
    <w:p w14:paraId="202FFF9E" w14:textId="77777777" w:rsidR="00BE2DBD" w:rsidRPr="003572C4" w:rsidRDefault="00BE2DBD">
      <w:pPr>
        <w:suppressAutoHyphens/>
        <w:spacing w:line="360" w:lineRule="auto"/>
        <w:ind w:right="-1"/>
        <w:rPr>
          <w:rFonts w:ascii="Arial" w:hAnsi="Arial" w:cs="Times New Roman"/>
          <w:szCs w:val="24"/>
          <w:lang w:val="en-GB"/>
        </w:rPr>
      </w:pPr>
      <w:r w:rsidRPr="003572C4">
        <w:rPr>
          <w:rFonts w:ascii="Arial" w:hAnsi="Arial" w:cs="Times New Roman"/>
          <w:sz w:val="22"/>
          <w:szCs w:val="24"/>
          <w:u w:val="single"/>
          <w:lang w:val="en-GB"/>
        </w:rPr>
        <w:t>Tender:</w:t>
      </w:r>
      <w:r w:rsidRPr="003572C4">
        <w:rPr>
          <w:rFonts w:ascii="Arial" w:hAnsi="Arial" w:cs="Times New Roman"/>
          <w:sz w:val="22"/>
          <w:szCs w:val="24"/>
          <w:lang w:val="en-GB"/>
        </w:rPr>
        <w:t xml:space="preserve"> the tender dated ..., ref. ..., submitted by the Contractor on the basis of the Descriptive Document in the context of the E</w:t>
      </w:r>
      <w:r w:rsidR="003572C4">
        <w:rPr>
          <w:rFonts w:ascii="Arial" w:hAnsi="Arial" w:cs="Times New Roman"/>
          <w:sz w:val="22"/>
          <w:szCs w:val="24"/>
          <w:lang w:val="en-GB"/>
        </w:rPr>
        <w:t>U</w:t>
      </w:r>
      <w:r w:rsidRPr="003572C4">
        <w:rPr>
          <w:rFonts w:ascii="Arial" w:hAnsi="Arial" w:cs="Times New Roman"/>
          <w:sz w:val="22"/>
          <w:szCs w:val="24"/>
          <w:lang w:val="en-GB"/>
        </w:rPr>
        <w:t xml:space="preserve"> contract award procedure </w:t>
      </w:r>
      <w:r w:rsidR="00B36D53">
        <w:rPr>
          <w:rFonts w:ascii="Arial" w:hAnsi="Arial" w:cs="Times New Roman"/>
          <w:sz w:val="22"/>
          <w:szCs w:val="24"/>
          <w:lang w:val="en-GB"/>
        </w:rPr>
        <w:t xml:space="preserve">dated </w:t>
      </w:r>
      <w:r w:rsidRPr="003572C4">
        <w:rPr>
          <w:rFonts w:ascii="Arial" w:hAnsi="Arial" w:cs="Times New Roman"/>
          <w:sz w:val="22"/>
          <w:szCs w:val="24"/>
          <w:lang w:val="en-GB"/>
        </w:rPr>
        <w:t>…, ref. …</w:t>
      </w:r>
      <w:r w:rsidR="00BE025E">
        <w:rPr>
          <w:rFonts w:ascii="Arial" w:hAnsi="Arial" w:cs="Times New Roman"/>
          <w:sz w:val="22"/>
          <w:szCs w:val="24"/>
          <w:lang w:val="en-GB"/>
        </w:rPr>
        <w:t>.</w:t>
      </w:r>
    </w:p>
    <w:p w14:paraId="6C6E2464" w14:textId="77777777" w:rsidR="00BE2DBD" w:rsidRPr="003572C4" w:rsidRDefault="00BE2DBD">
      <w:pPr>
        <w:suppressAutoHyphens/>
        <w:spacing w:line="360" w:lineRule="auto"/>
        <w:ind w:right="-1"/>
        <w:rPr>
          <w:rFonts w:ascii="Arial" w:hAnsi="Arial" w:cs="Times New Roman"/>
          <w:sz w:val="22"/>
          <w:szCs w:val="24"/>
          <w:u w:val="single"/>
          <w:lang w:val="en-GB"/>
        </w:rPr>
      </w:pPr>
    </w:p>
    <w:p w14:paraId="587701EB" w14:textId="77777777" w:rsidR="00BE2DBD" w:rsidRPr="003572C4" w:rsidRDefault="003572C4">
      <w:pPr>
        <w:suppressAutoHyphens/>
        <w:spacing w:line="360" w:lineRule="auto"/>
        <w:ind w:right="-1"/>
        <w:rPr>
          <w:rFonts w:ascii="Arial" w:hAnsi="Arial" w:cs="Times New Roman"/>
          <w:szCs w:val="24"/>
          <w:lang w:val="en-GB"/>
        </w:rPr>
      </w:pPr>
      <w:r>
        <w:rPr>
          <w:rFonts w:ascii="Arial" w:hAnsi="Arial" w:cs="Times New Roman"/>
          <w:sz w:val="22"/>
          <w:szCs w:val="24"/>
          <w:u w:val="single"/>
          <w:lang w:val="en-GB"/>
        </w:rPr>
        <w:t>Call-off Contract</w:t>
      </w:r>
      <w:r w:rsidR="00BE2DBD" w:rsidRPr="003572C4">
        <w:rPr>
          <w:rFonts w:ascii="Arial" w:hAnsi="Arial" w:cs="Times New Roman"/>
          <w:sz w:val="22"/>
          <w:szCs w:val="24"/>
          <w:u w:val="single"/>
          <w:lang w:val="en-GB"/>
        </w:rPr>
        <w:t>:</w:t>
      </w:r>
      <w:r w:rsidR="00BE2DBD" w:rsidRPr="003572C4">
        <w:rPr>
          <w:rFonts w:ascii="Arial" w:hAnsi="Arial" w:cs="Times New Roman"/>
          <w:sz w:val="22"/>
          <w:szCs w:val="24"/>
          <w:lang w:val="en-GB"/>
        </w:rPr>
        <w:t xml:space="preserve"> the </w:t>
      </w:r>
      <w:r>
        <w:rPr>
          <w:rFonts w:ascii="Arial" w:hAnsi="Arial" w:cs="Times New Roman"/>
          <w:sz w:val="22"/>
          <w:szCs w:val="24"/>
          <w:lang w:val="en-GB"/>
        </w:rPr>
        <w:t>call-off contract</w:t>
      </w:r>
      <w:r w:rsidR="00BE2DBD" w:rsidRPr="003572C4">
        <w:rPr>
          <w:rFonts w:ascii="Arial" w:hAnsi="Arial" w:cs="Times New Roman"/>
          <w:sz w:val="22"/>
          <w:szCs w:val="24"/>
          <w:lang w:val="en-GB"/>
        </w:rPr>
        <w:t xml:space="preserve"> between the Contracting Authority and the Contractor drawn up in accordance with the model attached as </w:t>
      </w:r>
      <w:r>
        <w:rPr>
          <w:rFonts w:ascii="Arial" w:hAnsi="Arial" w:cs="Times New Roman"/>
          <w:sz w:val="22"/>
          <w:szCs w:val="24"/>
          <w:u w:val="single"/>
          <w:lang w:val="en-GB"/>
        </w:rPr>
        <w:t>Schedule</w:t>
      </w:r>
      <w:r w:rsidR="00BE2DBD" w:rsidRPr="003572C4">
        <w:rPr>
          <w:rFonts w:ascii="Arial" w:hAnsi="Arial" w:cs="Times New Roman"/>
          <w:sz w:val="22"/>
          <w:szCs w:val="24"/>
          <w:u w:val="single"/>
          <w:lang w:val="en-GB"/>
        </w:rPr>
        <w:t xml:space="preserve"> 3</w:t>
      </w:r>
      <w:r w:rsidR="00BE2DBD" w:rsidRPr="003572C4">
        <w:rPr>
          <w:rFonts w:ascii="Arial" w:hAnsi="Arial" w:cs="Times New Roman"/>
          <w:sz w:val="22"/>
          <w:szCs w:val="24"/>
          <w:lang w:val="en-GB"/>
        </w:rPr>
        <w:t xml:space="preserve"> to this </w:t>
      </w:r>
      <w:r w:rsidR="00B36D53">
        <w:rPr>
          <w:rFonts w:ascii="Arial" w:hAnsi="Arial" w:cs="Times New Roman"/>
          <w:sz w:val="22"/>
          <w:szCs w:val="24"/>
          <w:lang w:val="en-GB"/>
        </w:rPr>
        <w:t xml:space="preserve">Framework </w:t>
      </w:r>
      <w:r>
        <w:rPr>
          <w:rFonts w:ascii="Arial" w:hAnsi="Arial" w:cs="Times New Roman"/>
          <w:sz w:val="22"/>
          <w:szCs w:val="24"/>
          <w:lang w:val="en-GB"/>
        </w:rPr>
        <w:t>Agreement</w:t>
      </w:r>
      <w:r w:rsidR="00BE2DBD" w:rsidRPr="003572C4">
        <w:rPr>
          <w:rFonts w:ascii="Arial" w:hAnsi="Arial" w:cs="Times New Roman"/>
          <w:sz w:val="22"/>
          <w:szCs w:val="24"/>
          <w:lang w:val="en-GB"/>
        </w:rPr>
        <w:t xml:space="preserve"> on the basis of which the Contracting Authority may award the Contractor contracts for the performance of Services during the term of this </w:t>
      </w:r>
      <w:r w:rsidR="00B36D53">
        <w:rPr>
          <w:rFonts w:ascii="Arial" w:hAnsi="Arial" w:cs="Times New Roman"/>
          <w:sz w:val="22"/>
          <w:szCs w:val="24"/>
          <w:lang w:val="en-GB"/>
        </w:rPr>
        <w:t xml:space="preserve">Framework </w:t>
      </w:r>
      <w:r>
        <w:rPr>
          <w:rFonts w:ascii="Arial" w:hAnsi="Arial" w:cs="Times New Roman"/>
          <w:sz w:val="22"/>
          <w:szCs w:val="24"/>
          <w:lang w:val="en-GB"/>
        </w:rPr>
        <w:t>Agreement</w:t>
      </w:r>
      <w:r w:rsidR="00BE025E">
        <w:rPr>
          <w:rFonts w:ascii="Arial" w:hAnsi="Arial" w:cs="Times New Roman"/>
          <w:sz w:val="22"/>
          <w:szCs w:val="24"/>
          <w:lang w:val="en-GB"/>
        </w:rPr>
        <w:t>.</w:t>
      </w:r>
    </w:p>
    <w:p w14:paraId="68917C4B" w14:textId="77777777" w:rsidR="00BE2DBD" w:rsidRDefault="00BE2DBD">
      <w:pPr>
        <w:suppressAutoHyphens/>
        <w:spacing w:line="360" w:lineRule="auto"/>
        <w:ind w:right="-1"/>
        <w:rPr>
          <w:rFonts w:ascii="Arial" w:hAnsi="Arial" w:cs="Times New Roman"/>
          <w:sz w:val="22"/>
          <w:szCs w:val="24"/>
          <w:u w:val="single"/>
          <w:lang w:val="en-GB"/>
        </w:rPr>
      </w:pPr>
    </w:p>
    <w:p w14:paraId="305A46FA" w14:textId="77777777" w:rsidR="00C4177D" w:rsidRPr="003572C4" w:rsidRDefault="00B36D53" w:rsidP="00C4177D">
      <w:pPr>
        <w:suppressAutoHyphens/>
        <w:spacing w:line="360" w:lineRule="auto"/>
        <w:ind w:right="-1"/>
        <w:rPr>
          <w:rFonts w:ascii="Arial" w:hAnsi="Arial" w:cs="Times New Roman"/>
          <w:szCs w:val="24"/>
          <w:lang w:val="en-GB"/>
        </w:rPr>
      </w:pPr>
      <w:r>
        <w:rPr>
          <w:rFonts w:ascii="Arial" w:hAnsi="Arial" w:cs="Times New Roman"/>
          <w:sz w:val="22"/>
          <w:szCs w:val="24"/>
          <w:u w:val="single"/>
          <w:lang w:val="en-GB"/>
        </w:rPr>
        <w:t>Quotation</w:t>
      </w:r>
      <w:r w:rsidR="00C4177D" w:rsidRPr="003572C4">
        <w:rPr>
          <w:rFonts w:ascii="Arial" w:hAnsi="Arial" w:cs="Times New Roman"/>
          <w:sz w:val="22"/>
          <w:szCs w:val="24"/>
          <w:u w:val="single"/>
          <w:lang w:val="en-GB"/>
        </w:rPr>
        <w:t>:</w:t>
      </w:r>
      <w:r w:rsidR="00C4177D" w:rsidRPr="003572C4">
        <w:rPr>
          <w:rFonts w:ascii="Arial" w:hAnsi="Arial" w:cs="Times New Roman"/>
          <w:sz w:val="22"/>
          <w:szCs w:val="24"/>
          <w:lang w:val="en-GB"/>
        </w:rPr>
        <w:t xml:space="preserve"> an offer to perform Services submitted by the Contractor to the Contracting Authority in response to a Req</w:t>
      </w:r>
      <w:r w:rsidR="00C4177D">
        <w:rPr>
          <w:rFonts w:ascii="Arial" w:hAnsi="Arial" w:cs="Times New Roman"/>
          <w:sz w:val="22"/>
          <w:szCs w:val="24"/>
          <w:lang w:val="en-GB"/>
        </w:rPr>
        <w:t xml:space="preserve">uest for Quotations under this </w:t>
      </w:r>
      <w:r>
        <w:rPr>
          <w:rFonts w:ascii="Arial" w:hAnsi="Arial" w:cs="Times New Roman"/>
          <w:sz w:val="22"/>
          <w:szCs w:val="24"/>
          <w:lang w:val="en-GB"/>
        </w:rPr>
        <w:t xml:space="preserve">Framework </w:t>
      </w:r>
      <w:r w:rsidR="00C4177D">
        <w:rPr>
          <w:rFonts w:ascii="Arial" w:hAnsi="Arial" w:cs="Times New Roman"/>
          <w:sz w:val="22"/>
          <w:szCs w:val="24"/>
          <w:lang w:val="en-GB"/>
        </w:rPr>
        <w:t>Agreement</w:t>
      </w:r>
      <w:r w:rsidR="00BE025E">
        <w:rPr>
          <w:rFonts w:ascii="Arial" w:hAnsi="Arial" w:cs="Times New Roman"/>
          <w:sz w:val="22"/>
          <w:szCs w:val="24"/>
          <w:lang w:val="en-GB"/>
        </w:rPr>
        <w:t>.</w:t>
      </w:r>
    </w:p>
    <w:p w14:paraId="1261B6B8" w14:textId="77777777" w:rsidR="00C4177D" w:rsidRPr="003572C4" w:rsidRDefault="00C4177D">
      <w:pPr>
        <w:suppressAutoHyphens/>
        <w:spacing w:line="360" w:lineRule="auto"/>
        <w:ind w:right="-1"/>
        <w:rPr>
          <w:rFonts w:ascii="Arial" w:hAnsi="Arial" w:cs="Times New Roman"/>
          <w:sz w:val="22"/>
          <w:szCs w:val="24"/>
          <w:u w:val="single"/>
          <w:lang w:val="en-GB"/>
        </w:rPr>
      </w:pPr>
    </w:p>
    <w:p w14:paraId="49AB78C6" w14:textId="77777777" w:rsidR="00BE2DBD" w:rsidRPr="003572C4" w:rsidRDefault="00BE2DBD">
      <w:pPr>
        <w:suppressAutoHyphens/>
        <w:spacing w:line="360" w:lineRule="auto"/>
        <w:ind w:right="-1"/>
        <w:rPr>
          <w:rFonts w:ascii="Arial" w:hAnsi="Arial" w:cs="Times New Roman"/>
          <w:szCs w:val="24"/>
          <w:lang w:val="en-GB"/>
        </w:rPr>
      </w:pPr>
      <w:r w:rsidRPr="003572C4">
        <w:rPr>
          <w:rFonts w:ascii="Arial" w:hAnsi="Arial" w:cs="Times New Roman"/>
          <w:sz w:val="22"/>
          <w:szCs w:val="24"/>
          <w:u w:val="single"/>
          <w:lang w:val="en-GB"/>
        </w:rPr>
        <w:t>Request for Quotations:</w:t>
      </w:r>
      <w:r w:rsidRPr="003572C4">
        <w:rPr>
          <w:rFonts w:ascii="Arial" w:hAnsi="Arial" w:cs="Times New Roman"/>
          <w:sz w:val="22"/>
          <w:szCs w:val="24"/>
          <w:lang w:val="en-GB"/>
        </w:rPr>
        <w:t xml:space="preserve"> an invitation by the Contracting Authority under this </w:t>
      </w:r>
      <w:r w:rsidR="00B36D53">
        <w:rPr>
          <w:rFonts w:ascii="Arial" w:hAnsi="Arial" w:cs="Times New Roman"/>
          <w:sz w:val="22"/>
          <w:szCs w:val="24"/>
          <w:lang w:val="en-GB"/>
        </w:rPr>
        <w:t xml:space="preserve">Framework </w:t>
      </w:r>
      <w:r w:rsidR="00C4177D">
        <w:rPr>
          <w:rFonts w:ascii="Arial" w:hAnsi="Arial" w:cs="Times New Roman"/>
          <w:sz w:val="22"/>
          <w:szCs w:val="24"/>
          <w:lang w:val="en-GB"/>
        </w:rPr>
        <w:t>Agreement</w:t>
      </w:r>
      <w:r w:rsidRPr="003572C4">
        <w:rPr>
          <w:rFonts w:ascii="Arial" w:hAnsi="Arial" w:cs="Times New Roman"/>
          <w:sz w:val="22"/>
          <w:szCs w:val="24"/>
          <w:lang w:val="en-GB"/>
        </w:rPr>
        <w:t xml:space="preserve"> to all Framework Contractors to submit a Quotation for a public service contract</w:t>
      </w:r>
      <w:r w:rsidR="00BE025E">
        <w:rPr>
          <w:rFonts w:ascii="Arial" w:hAnsi="Arial" w:cs="Times New Roman"/>
          <w:sz w:val="22"/>
          <w:szCs w:val="24"/>
          <w:lang w:val="en-GB"/>
        </w:rPr>
        <w:t>.</w:t>
      </w:r>
    </w:p>
    <w:p w14:paraId="52452C27" w14:textId="77777777" w:rsidR="00BE2DBD" w:rsidRPr="003572C4" w:rsidRDefault="00BE2DBD">
      <w:pPr>
        <w:suppressAutoHyphens/>
        <w:spacing w:line="360" w:lineRule="auto"/>
        <w:ind w:right="-1"/>
        <w:rPr>
          <w:rFonts w:ascii="Arial" w:hAnsi="Arial" w:cs="Times New Roman"/>
          <w:sz w:val="22"/>
          <w:szCs w:val="24"/>
          <w:lang w:val="en-GB"/>
        </w:rPr>
      </w:pPr>
    </w:p>
    <w:p w14:paraId="42BBC768" w14:textId="77777777" w:rsidR="00BE2DBD" w:rsidRPr="003572C4" w:rsidRDefault="00BE2DBD">
      <w:pPr>
        <w:suppressAutoHyphens/>
        <w:spacing w:line="360" w:lineRule="auto"/>
        <w:ind w:right="-1"/>
        <w:rPr>
          <w:rFonts w:ascii="Arial" w:hAnsi="Arial" w:cs="Times New Roman"/>
          <w:szCs w:val="24"/>
          <w:lang w:val="en-GB"/>
        </w:rPr>
      </w:pPr>
      <w:r w:rsidRPr="003572C4">
        <w:rPr>
          <w:rFonts w:ascii="Arial" w:hAnsi="Arial" w:cs="Times New Roman"/>
          <w:sz w:val="22"/>
          <w:szCs w:val="24"/>
          <w:u w:val="single"/>
          <w:lang w:val="en-GB"/>
        </w:rPr>
        <w:t>Framework Contractor:</w:t>
      </w:r>
      <w:r w:rsidRPr="003572C4">
        <w:rPr>
          <w:rFonts w:ascii="Arial" w:hAnsi="Arial" w:cs="Times New Roman"/>
          <w:sz w:val="22"/>
          <w:szCs w:val="24"/>
          <w:lang w:val="en-GB"/>
        </w:rPr>
        <w:t xml:space="preserve"> a tender</w:t>
      </w:r>
      <w:r w:rsidR="00B36D53">
        <w:rPr>
          <w:rFonts w:ascii="Arial" w:hAnsi="Arial" w:cs="Times New Roman"/>
          <w:sz w:val="22"/>
          <w:szCs w:val="24"/>
          <w:lang w:val="en-GB"/>
        </w:rPr>
        <w:t>er selected to be party to the F</w:t>
      </w:r>
      <w:r w:rsidRPr="003572C4">
        <w:rPr>
          <w:rFonts w:ascii="Arial" w:hAnsi="Arial" w:cs="Times New Roman"/>
          <w:sz w:val="22"/>
          <w:szCs w:val="24"/>
          <w:lang w:val="en-GB"/>
        </w:rPr>
        <w:t xml:space="preserve">ramework </w:t>
      </w:r>
      <w:r w:rsidR="00B36D53">
        <w:rPr>
          <w:rFonts w:ascii="Arial" w:hAnsi="Arial" w:cs="Times New Roman"/>
          <w:sz w:val="22"/>
          <w:szCs w:val="24"/>
          <w:lang w:val="en-GB"/>
        </w:rPr>
        <w:t>A</w:t>
      </w:r>
      <w:r w:rsidR="00BE2192">
        <w:rPr>
          <w:rFonts w:ascii="Arial" w:hAnsi="Arial" w:cs="Times New Roman"/>
          <w:sz w:val="22"/>
          <w:szCs w:val="24"/>
          <w:lang w:val="en-GB"/>
        </w:rPr>
        <w:t>greement</w:t>
      </w:r>
      <w:r w:rsidRPr="003572C4">
        <w:rPr>
          <w:rFonts w:ascii="Arial" w:hAnsi="Arial" w:cs="Times New Roman"/>
          <w:sz w:val="22"/>
          <w:szCs w:val="24"/>
          <w:lang w:val="en-GB"/>
        </w:rPr>
        <w:t xml:space="preserve"> relating to the performance of Services in the area of [</w:t>
      </w:r>
      <w:r w:rsidRPr="003572C4">
        <w:rPr>
          <w:rFonts w:ascii="Arial" w:hAnsi="Arial" w:cs="Times New Roman"/>
          <w:i/>
          <w:sz w:val="22"/>
          <w:szCs w:val="24"/>
          <w:lang w:val="en-GB"/>
        </w:rPr>
        <w:t>lot x as defined in the tender documentation</w:t>
      </w:r>
      <w:r w:rsidRPr="003572C4">
        <w:rPr>
          <w:rFonts w:ascii="Arial" w:hAnsi="Arial" w:cs="Times New Roman"/>
          <w:sz w:val="22"/>
          <w:szCs w:val="24"/>
          <w:lang w:val="en-GB"/>
        </w:rPr>
        <w:t>].</w:t>
      </w:r>
    </w:p>
    <w:p w14:paraId="38DDC88F" w14:textId="3A90428E" w:rsidR="00BE2DBD" w:rsidRDefault="00BE2DBD">
      <w:pPr>
        <w:suppressAutoHyphens/>
        <w:spacing w:line="360" w:lineRule="auto"/>
        <w:ind w:right="-1"/>
        <w:rPr>
          <w:rFonts w:ascii="Arial" w:hAnsi="Arial" w:cs="Times New Roman"/>
          <w:sz w:val="22"/>
          <w:szCs w:val="24"/>
          <w:lang w:val="en-GB"/>
        </w:rPr>
      </w:pPr>
    </w:p>
    <w:p w14:paraId="4B561B33" w14:textId="026D6FB9" w:rsidR="001324E6" w:rsidRDefault="001324E6">
      <w:pPr>
        <w:suppressAutoHyphens/>
        <w:spacing w:line="360" w:lineRule="auto"/>
        <w:ind w:right="-1"/>
        <w:rPr>
          <w:rFonts w:ascii="Arial" w:hAnsi="Arial" w:cs="Times New Roman"/>
          <w:sz w:val="22"/>
          <w:szCs w:val="24"/>
          <w:lang w:val="en-GB"/>
        </w:rPr>
      </w:pPr>
    </w:p>
    <w:p w14:paraId="3B63C993" w14:textId="4175E526" w:rsidR="005B7169" w:rsidRDefault="005B7169">
      <w:pPr>
        <w:suppressAutoHyphens/>
        <w:spacing w:line="360" w:lineRule="auto"/>
        <w:ind w:right="-1"/>
        <w:rPr>
          <w:rFonts w:ascii="Arial" w:hAnsi="Arial" w:cs="Times New Roman"/>
          <w:sz w:val="22"/>
          <w:szCs w:val="24"/>
          <w:lang w:val="en-GB"/>
        </w:rPr>
      </w:pPr>
    </w:p>
    <w:p w14:paraId="62E4C290" w14:textId="7DD4D75C" w:rsidR="005B7169" w:rsidRDefault="005B7169">
      <w:pPr>
        <w:suppressAutoHyphens/>
        <w:spacing w:line="360" w:lineRule="auto"/>
        <w:ind w:right="-1"/>
        <w:rPr>
          <w:rFonts w:ascii="Arial" w:hAnsi="Arial" w:cs="Times New Roman"/>
          <w:sz w:val="22"/>
          <w:szCs w:val="24"/>
          <w:lang w:val="en-GB"/>
        </w:rPr>
      </w:pPr>
    </w:p>
    <w:p w14:paraId="6956CDD8" w14:textId="77777777" w:rsidR="005B7169" w:rsidRPr="003572C4" w:rsidRDefault="005B7169">
      <w:pPr>
        <w:suppressAutoHyphens/>
        <w:spacing w:line="360" w:lineRule="auto"/>
        <w:ind w:right="-1"/>
        <w:rPr>
          <w:rFonts w:ascii="Arial" w:hAnsi="Arial" w:cs="Times New Roman"/>
          <w:sz w:val="22"/>
          <w:szCs w:val="24"/>
          <w:lang w:val="en-GB"/>
        </w:rPr>
      </w:pPr>
    </w:p>
    <w:p w14:paraId="2F63DF61" w14:textId="77777777" w:rsidR="00BE2DBD" w:rsidRPr="003572C4" w:rsidRDefault="00BE2DBD">
      <w:pPr>
        <w:suppressAutoHyphens/>
        <w:spacing w:line="360" w:lineRule="auto"/>
        <w:ind w:left="567" w:right="-1" w:hanging="567"/>
        <w:rPr>
          <w:rFonts w:ascii="Arial" w:hAnsi="Arial" w:cs="Times New Roman"/>
          <w:sz w:val="22"/>
          <w:szCs w:val="24"/>
          <w:lang w:val="en-GB"/>
        </w:rPr>
      </w:pPr>
      <w:r w:rsidRPr="003572C4">
        <w:rPr>
          <w:rFonts w:ascii="Arial" w:hAnsi="Arial" w:cs="Times New Roman"/>
          <w:b/>
          <w:sz w:val="22"/>
          <w:szCs w:val="24"/>
          <w:lang w:val="en-GB"/>
        </w:rPr>
        <w:lastRenderedPageBreak/>
        <w:t>1.</w:t>
      </w:r>
      <w:r w:rsidRPr="003572C4">
        <w:rPr>
          <w:rFonts w:ascii="Arial" w:hAnsi="Arial" w:cs="Times New Roman"/>
          <w:b/>
          <w:sz w:val="22"/>
          <w:szCs w:val="24"/>
          <w:lang w:val="en-GB"/>
        </w:rPr>
        <w:tab/>
        <w:t xml:space="preserve">Object of the </w:t>
      </w:r>
      <w:r w:rsidR="00B36D53">
        <w:rPr>
          <w:rFonts w:ascii="Arial" w:hAnsi="Arial" w:cs="Times New Roman"/>
          <w:b/>
          <w:sz w:val="22"/>
          <w:szCs w:val="24"/>
          <w:lang w:val="en-GB"/>
        </w:rPr>
        <w:t xml:space="preserve">Framework </w:t>
      </w:r>
      <w:r w:rsidR="00C4177D">
        <w:rPr>
          <w:rFonts w:ascii="Arial" w:hAnsi="Arial" w:cs="Times New Roman"/>
          <w:b/>
          <w:sz w:val="22"/>
          <w:szCs w:val="24"/>
          <w:lang w:val="en-GB"/>
        </w:rPr>
        <w:t>Agreement</w:t>
      </w:r>
    </w:p>
    <w:p w14:paraId="257D6661"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56CD5E6B" w14:textId="77777777" w:rsidR="00BE2DBD" w:rsidRPr="003572C4" w:rsidRDefault="00BE2DBD">
      <w:pPr>
        <w:suppressAutoHyphens/>
        <w:spacing w:line="360" w:lineRule="auto"/>
        <w:ind w:left="567" w:right="-1" w:hanging="567"/>
        <w:rPr>
          <w:rFonts w:ascii="Arial" w:hAnsi="Arial" w:cs="Times New Roman"/>
          <w:szCs w:val="24"/>
          <w:lang w:val="en-GB"/>
        </w:rPr>
      </w:pPr>
      <w:r w:rsidRPr="003572C4">
        <w:rPr>
          <w:rFonts w:ascii="Arial" w:hAnsi="Arial" w:cs="Times New Roman"/>
          <w:sz w:val="22"/>
          <w:szCs w:val="24"/>
          <w:lang w:val="en-GB"/>
        </w:rPr>
        <w:t xml:space="preserve">1.1 </w:t>
      </w:r>
      <w:r w:rsidRPr="003572C4">
        <w:rPr>
          <w:rFonts w:ascii="Arial" w:hAnsi="Arial" w:cs="Times New Roman"/>
          <w:sz w:val="22"/>
          <w:szCs w:val="24"/>
          <w:lang w:val="en-GB"/>
        </w:rPr>
        <w:tab/>
        <w:t xml:space="preserve">During the term of this </w:t>
      </w:r>
      <w:r w:rsidR="00B36D53">
        <w:rPr>
          <w:rFonts w:ascii="Arial" w:hAnsi="Arial" w:cs="Times New Roman"/>
          <w:sz w:val="22"/>
          <w:szCs w:val="24"/>
          <w:lang w:val="en-GB"/>
        </w:rPr>
        <w:t xml:space="preserve">Framework </w:t>
      </w:r>
      <w:r w:rsidR="00163E97">
        <w:rPr>
          <w:rFonts w:ascii="Arial" w:hAnsi="Arial" w:cs="Times New Roman"/>
          <w:sz w:val="22"/>
          <w:szCs w:val="24"/>
          <w:lang w:val="en-GB"/>
        </w:rPr>
        <w:t>Agreement</w:t>
      </w:r>
      <w:r w:rsidRPr="003572C4">
        <w:rPr>
          <w:rFonts w:ascii="Arial" w:hAnsi="Arial" w:cs="Times New Roman"/>
          <w:sz w:val="22"/>
          <w:szCs w:val="24"/>
          <w:lang w:val="en-GB"/>
        </w:rPr>
        <w:t xml:space="preserve"> the Contracting Authority may issue Requests for Quotations for contracts to perform Services. The Contractor must submit a Quotation in response to the Request for Quotations that is not less favourable than the Tender submitted by the Contractor. If the contract for the performance of Services referred to in the Request for Quotations is awarded by the Contracting Authority to the Contractor on the basis of the award criteria for the specific award stipulated in the Descriptive Document, the Contractor must perform that contract for the performance of Services in accordance with the conditions of </w:t>
      </w:r>
      <w:r w:rsidR="00871305">
        <w:rPr>
          <w:rFonts w:ascii="Arial" w:hAnsi="Arial" w:cs="Times New Roman"/>
          <w:sz w:val="22"/>
          <w:szCs w:val="24"/>
          <w:lang w:val="en-GB"/>
        </w:rPr>
        <w:t xml:space="preserve">this </w:t>
      </w:r>
      <w:r w:rsidR="00B36D5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To this end, the Contractor must in that case conclude a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 with the Contracting Authority.</w:t>
      </w:r>
    </w:p>
    <w:p w14:paraId="1FAC1E24"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290D1ACE" w14:textId="77777777" w:rsidR="00BE2DBD" w:rsidRPr="003572C4" w:rsidRDefault="00BE2DBD">
      <w:pPr>
        <w:suppressAutoHyphens/>
        <w:spacing w:line="360" w:lineRule="auto"/>
        <w:ind w:left="567" w:right="-1" w:hanging="567"/>
        <w:rPr>
          <w:rFonts w:ascii="Arial" w:hAnsi="Arial" w:cs="Times New Roman"/>
          <w:sz w:val="22"/>
          <w:szCs w:val="24"/>
          <w:lang w:val="en-GB"/>
        </w:rPr>
      </w:pPr>
      <w:r w:rsidRPr="003572C4">
        <w:rPr>
          <w:rFonts w:ascii="Arial" w:hAnsi="Arial" w:cs="Times New Roman"/>
          <w:sz w:val="22"/>
          <w:szCs w:val="24"/>
          <w:lang w:val="en-GB"/>
        </w:rPr>
        <w:t>1.2</w:t>
      </w:r>
      <w:r w:rsidRPr="003572C4">
        <w:rPr>
          <w:rFonts w:ascii="Arial" w:hAnsi="Arial" w:cs="Times New Roman"/>
          <w:sz w:val="22"/>
          <w:szCs w:val="24"/>
          <w:lang w:val="en-GB"/>
        </w:rPr>
        <w:tab/>
        <w:t xml:space="preserve">The following documents </w:t>
      </w:r>
      <w:r w:rsidR="00B36D53">
        <w:rPr>
          <w:rFonts w:ascii="Arial" w:hAnsi="Arial" w:cs="Times New Roman"/>
          <w:sz w:val="22"/>
          <w:szCs w:val="24"/>
          <w:lang w:val="en-GB"/>
        </w:rPr>
        <w:t xml:space="preserve">together form the Framework </w:t>
      </w:r>
      <w:r w:rsidR="00871305">
        <w:rPr>
          <w:rFonts w:ascii="Arial" w:hAnsi="Arial" w:cs="Times New Roman"/>
          <w:sz w:val="22"/>
          <w:szCs w:val="24"/>
          <w:lang w:val="en-GB"/>
        </w:rPr>
        <w:t>Agreement</w:t>
      </w:r>
      <w:r w:rsidRPr="003572C4">
        <w:rPr>
          <w:rFonts w:ascii="Arial" w:hAnsi="Arial" w:cs="Times New Roman"/>
          <w:sz w:val="22"/>
          <w:szCs w:val="24"/>
          <w:lang w:val="en-GB"/>
        </w:rPr>
        <w:t>. In the event of inconsistencies, a higher ranked document takes precedence over a lower ranked document:</w:t>
      </w:r>
    </w:p>
    <w:p w14:paraId="76CA0E80" w14:textId="77777777" w:rsidR="00BE2DBD" w:rsidRPr="003572C4" w:rsidRDefault="00BE2DBD">
      <w:pPr>
        <w:suppressAutoHyphens/>
        <w:spacing w:line="360" w:lineRule="auto"/>
        <w:ind w:left="567" w:right="-1" w:hanging="567"/>
        <w:rPr>
          <w:rFonts w:ascii="Arial" w:hAnsi="Arial" w:cs="Times New Roman"/>
          <w:sz w:val="22"/>
          <w:szCs w:val="24"/>
          <w:lang w:val="en-GB"/>
        </w:rPr>
      </w:pPr>
      <w:r w:rsidRPr="003572C4">
        <w:rPr>
          <w:rFonts w:ascii="Arial" w:hAnsi="Arial" w:cs="Times New Roman"/>
          <w:sz w:val="22"/>
          <w:szCs w:val="24"/>
          <w:lang w:val="en-GB"/>
        </w:rPr>
        <w:tab/>
        <w:t xml:space="preserve">1. </w:t>
      </w:r>
      <w:r w:rsidR="00B36D53">
        <w:rPr>
          <w:rFonts w:ascii="Arial" w:hAnsi="Arial" w:cs="Times New Roman"/>
          <w:sz w:val="22"/>
          <w:szCs w:val="24"/>
          <w:lang w:val="en-GB"/>
        </w:rPr>
        <w:t>this document</w:t>
      </w:r>
      <w:r w:rsidRPr="003572C4">
        <w:rPr>
          <w:rFonts w:ascii="Arial" w:hAnsi="Arial" w:cs="Times New Roman"/>
          <w:sz w:val="22"/>
          <w:szCs w:val="24"/>
          <w:lang w:val="en-GB"/>
        </w:rPr>
        <w:t>;</w:t>
      </w:r>
    </w:p>
    <w:p w14:paraId="409B3125" w14:textId="77777777" w:rsidR="00BE2DBD" w:rsidRPr="003572C4" w:rsidRDefault="00BE2DBD" w:rsidP="00B36D53">
      <w:pPr>
        <w:suppressAutoHyphens/>
        <w:spacing w:line="360" w:lineRule="auto"/>
        <w:ind w:left="567" w:right="-1"/>
        <w:rPr>
          <w:rFonts w:ascii="Arial" w:hAnsi="Arial" w:cs="Times New Roman"/>
          <w:sz w:val="22"/>
          <w:szCs w:val="24"/>
          <w:lang w:val="en-GB"/>
        </w:rPr>
      </w:pPr>
      <w:r w:rsidRPr="003572C4">
        <w:rPr>
          <w:rFonts w:ascii="Arial" w:hAnsi="Arial" w:cs="Times New Roman"/>
          <w:sz w:val="22"/>
          <w:szCs w:val="24"/>
          <w:lang w:val="en-GB"/>
        </w:rPr>
        <w:t>2. the ARVODI 20</w:t>
      </w:r>
      <w:r w:rsidR="00B36D53">
        <w:rPr>
          <w:rFonts w:ascii="Arial" w:hAnsi="Arial" w:cs="Times New Roman"/>
          <w:sz w:val="22"/>
          <w:szCs w:val="24"/>
          <w:lang w:val="en-GB"/>
        </w:rPr>
        <w:t>1</w:t>
      </w:r>
      <w:r w:rsidR="003069BA">
        <w:rPr>
          <w:rFonts w:ascii="Arial" w:hAnsi="Arial" w:cs="Times New Roman"/>
          <w:sz w:val="22"/>
          <w:szCs w:val="24"/>
          <w:lang w:val="en-GB"/>
        </w:rPr>
        <w:t>8</w:t>
      </w:r>
      <w:r w:rsidRPr="003572C4">
        <w:rPr>
          <w:rFonts w:ascii="Arial" w:hAnsi="Arial" w:cs="Times New Roman"/>
          <w:sz w:val="22"/>
          <w:szCs w:val="24"/>
          <w:lang w:val="en-GB"/>
        </w:rPr>
        <w:t>;</w:t>
      </w:r>
    </w:p>
    <w:p w14:paraId="1CB940F8" w14:textId="77777777" w:rsidR="00BE2DBD" w:rsidRPr="003572C4" w:rsidRDefault="00B36D53">
      <w:pPr>
        <w:suppressAutoHyphens/>
        <w:spacing w:line="360" w:lineRule="auto"/>
        <w:ind w:right="-1" w:firstLine="567"/>
        <w:rPr>
          <w:rFonts w:ascii="Arial" w:hAnsi="Arial" w:cs="Times New Roman"/>
          <w:sz w:val="22"/>
          <w:szCs w:val="24"/>
          <w:lang w:val="en-GB"/>
        </w:rPr>
      </w:pPr>
      <w:r>
        <w:rPr>
          <w:rFonts w:ascii="Arial" w:hAnsi="Arial" w:cs="Times New Roman"/>
          <w:sz w:val="22"/>
          <w:szCs w:val="24"/>
          <w:lang w:val="en-GB"/>
        </w:rPr>
        <w:t>3</w:t>
      </w:r>
      <w:r w:rsidR="00BE2DBD" w:rsidRPr="003572C4">
        <w:rPr>
          <w:rFonts w:ascii="Arial" w:hAnsi="Arial" w:cs="Times New Roman"/>
          <w:sz w:val="22"/>
          <w:szCs w:val="24"/>
          <w:lang w:val="en-GB"/>
        </w:rPr>
        <w:t>. the Descriptive Document;</w:t>
      </w:r>
    </w:p>
    <w:p w14:paraId="09FE2C7C" w14:textId="77777777" w:rsidR="00BE2DBD" w:rsidRPr="003572C4" w:rsidRDefault="00B36D53">
      <w:pPr>
        <w:suppressAutoHyphens/>
        <w:spacing w:line="360" w:lineRule="auto"/>
        <w:ind w:right="-1" w:firstLine="567"/>
        <w:rPr>
          <w:rFonts w:ascii="Arial" w:hAnsi="Arial" w:cs="Times New Roman"/>
          <w:sz w:val="22"/>
          <w:szCs w:val="24"/>
          <w:lang w:val="en-GB"/>
        </w:rPr>
      </w:pPr>
      <w:r>
        <w:rPr>
          <w:rFonts w:ascii="Arial" w:hAnsi="Arial" w:cs="Times New Roman"/>
          <w:sz w:val="22"/>
          <w:szCs w:val="24"/>
          <w:lang w:val="en-GB"/>
        </w:rPr>
        <w:t>4</w:t>
      </w:r>
      <w:r w:rsidR="00BE2DBD" w:rsidRPr="003572C4">
        <w:rPr>
          <w:rFonts w:ascii="Arial" w:hAnsi="Arial" w:cs="Times New Roman"/>
          <w:sz w:val="22"/>
          <w:szCs w:val="24"/>
          <w:lang w:val="en-GB"/>
        </w:rPr>
        <w:t>. the Tender;</w:t>
      </w:r>
    </w:p>
    <w:p w14:paraId="76FD41F9" w14:textId="77777777" w:rsidR="00BE2DBD" w:rsidRDefault="00B36D53">
      <w:pPr>
        <w:suppressAutoHyphens/>
        <w:spacing w:line="360" w:lineRule="auto"/>
        <w:ind w:right="-1" w:firstLine="567"/>
        <w:rPr>
          <w:rFonts w:ascii="Arial" w:hAnsi="Arial" w:cs="Times New Roman"/>
          <w:sz w:val="22"/>
          <w:szCs w:val="24"/>
          <w:lang w:val="en-GB"/>
        </w:rPr>
      </w:pPr>
      <w:r>
        <w:rPr>
          <w:rFonts w:ascii="Arial" w:hAnsi="Arial" w:cs="Times New Roman"/>
          <w:sz w:val="22"/>
          <w:szCs w:val="24"/>
          <w:lang w:val="en-GB"/>
        </w:rPr>
        <w:t>5</w:t>
      </w:r>
      <w:r w:rsidR="00BE2DBD" w:rsidRPr="003572C4">
        <w:rPr>
          <w:rFonts w:ascii="Arial" w:hAnsi="Arial" w:cs="Times New Roman"/>
          <w:sz w:val="22"/>
          <w:szCs w:val="24"/>
          <w:lang w:val="en-GB"/>
        </w:rPr>
        <w:t xml:space="preserve">. </w:t>
      </w:r>
      <w:r w:rsidR="00163E97">
        <w:rPr>
          <w:rFonts w:ascii="Arial" w:hAnsi="Arial" w:cs="Times New Roman"/>
          <w:sz w:val="22"/>
          <w:szCs w:val="24"/>
          <w:lang w:val="en-GB"/>
        </w:rPr>
        <w:t>the job profiles and maximum rates;</w:t>
      </w:r>
    </w:p>
    <w:p w14:paraId="6CD8DEBF" w14:textId="77777777" w:rsidR="00163E97" w:rsidRPr="003572C4" w:rsidRDefault="00B36D53">
      <w:pPr>
        <w:suppressAutoHyphens/>
        <w:spacing w:line="360" w:lineRule="auto"/>
        <w:ind w:right="-1" w:firstLine="567"/>
        <w:rPr>
          <w:rFonts w:ascii="Arial" w:hAnsi="Arial" w:cs="Times New Roman"/>
          <w:sz w:val="22"/>
          <w:szCs w:val="24"/>
          <w:lang w:val="en-GB"/>
        </w:rPr>
      </w:pPr>
      <w:r>
        <w:rPr>
          <w:rFonts w:ascii="Arial" w:hAnsi="Arial" w:cs="Times New Roman"/>
          <w:sz w:val="22"/>
          <w:szCs w:val="24"/>
          <w:lang w:val="en-GB"/>
        </w:rPr>
        <w:t>6</w:t>
      </w:r>
      <w:r w:rsidR="00871305">
        <w:rPr>
          <w:rFonts w:ascii="Arial" w:hAnsi="Arial" w:cs="Times New Roman"/>
          <w:sz w:val="22"/>
          <w:szCs w:val="24"/>
          <w:lang w:val="en-GB"/>
        </w:rPr>
        <w:t>. the time</w:t>
      </w:r>
      <w:r w:rsidR="00B7337D">
        <w:rPr>
          <w:rFonts w:ascii="Arial" w:hAnsi="Arial" w:cs="Times New Roman"/>
          <w:sz w:val="22"/>
          <w:szCs w:val="24"/>
          <w:lang w:val="en-GB"/>
        </w:rPr>
        <w:t xml:space="preserve"> </w:t>
      </w:r>
      <w:r w:rsidR="00871305">
        <w:rPr>
          <w:rFonts w:ascii="Arial" w:hAnsi="Arial" w:cs="Times New Roman"/>
          <w:sz w:val="22"/>
          <w:szCs w:val="24"/>
          <w:lang w:val="en-GB"/>
        </w:rPr>
        <w:t>sheet.</w:t>
      </w:r>
    </w:p>
    <w:p w14:paraId="56E637CD"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58F79B66" w14:textId="77777777" w:rsidR="00BE2DBD" w:rsidRPr="003572C4" w:rsidRDefault="00BE2DBD">
      <w:pPr>
        <w:numPr>
          <w:ilvl w:val="12"/>
          <w:numId w:val="0"/>
        </w:numPr>
        <w:suppressAutoHyphens/>
        <w:spacing w:line="360" w:lineRule="auto"/>
        <w:ind w:left="600" w:right="-1" w:hanging="600"/>
        <w:rPr>
          <w:rFonts w:ascii="Arial" w:hAnsi="Arial" w:cs="Times New Roman"/>
          <w:sz w:val="22"/>
          <w:szCs w:val="24"/>
          <w:lang w:val="en-GB"/>
        </w:rPr>
      </w:pPr>
      <w:r w:rsidRPr="003572C4">
        <w:rPr>
          <w:rFonts w:ascii="Arial" w:hAnsi="Arial" w:cs="Times New Roman"/>
          <w:sz w:val="22"/>
          <w:szCs w:val="24"/>
          <w:lang w:val="en-GB"/>
        </w:rPr>
        <w:t xml:space="preserve">1.3 </w:t>
      </w:r>
      <w:r w:rsidRPr="003572C4">
        <w:rPr>
          <w:rFonts w:ascii="Arial" w:hAnsi="Arial" w:cs="Times New Roman"/>
          <w:sz w:val="22"/>
          <w:szCs w:val="24"/>
          <w:lang w:val="en-GB"/>
        </w:rPr>
        <w:tab/>
        <w:t xml:space="preserve">The Contracting Authority is entitled but not obliged to award contracts for the performance of Services during the term of </w:t>
      </w:r>
      <w:r w:rsidR="00871305">
        <w:rPr>
          <w:rFonts w:ascii="Arial" w:hAnsi="Arial" w:cs="Times New Roman"/>
          <w:sz w:val="22"/>
          <w:szCs w:val="24"/>
          <w:lang w:val="en-GB"/>
        </w:rPr>
        <w:t xml:space="preserve">this </w:t>
      </w:r>
      <w:r w:rsidR="00B36D5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The Contractor cannot therefore claim any right whatsoever to be awarded contracts for the performance of Services during the term of </w:t>
      </w:r>
      <w:r w:rsidR="00871305">
        <w:rPr>
          <w:rFonts w:ascii="Arial" w:hAnsi="Arial" w:cs="Times New Roman"/>
          <w:sz w:val="22"/>
          <w:szCs w:val="24"/>
          <w:lang w:val="en-GB"/>
        </w:rPr>
        <w:t xml:space="preserve">this </w:t>
      </w:r>
      <w:r w:rsidR="00B36D5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w:t>
      </w:r>
    </w:p>
    <w:p w14:paraId="2E116F6C"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sz w:val="22"/>
          <w:szCs w:val="24"/>
          <w:lang w:val="en-GB"/>
        </w:rPr>
        <w:t xml:space="preserve"> </w:t>
      </w:r>
    </w:p>
    <w:p w14:paraId="6DEC5421" w14:textId="77777777" w:rsidR="00BE2DBD" w:rsidRPr="003572C4" w:rsidRDefault="00BE2DBD">
      <w:pPr>
        <w:suppressAutoHyphens/>
        <w:spacing w:line="360" w:lineRule="auto"/>
        <w:ind w:left="600" w:right="-1" w:hanging="600"/>
        <w:rPr>
          <w:rFonts w:ascii="Arial" w:hAnsi="Arial" w:cs="Times New Roman"/>
          <w:sz w:val="22"/>
          <w:szCs w:val="24"/>
          <w:lang w:val="en-GB"/>
        </w:rPr>
      </w:pPr>
      <w:r w:rsidRPr="003572C4">
        <w:rPr>
          <w:rFonts w:ascii="Arial" w:hAnsi="Arial" w:cs="Times New Roman"/>
          <w:sz w:val="22"/>
          <w:szCs w:val="24"/>
          <w:lang w:val="en-GB"/>
        </w:rPr>
        <w:t>1.4</w:t>
      </w:r>
      <w:r w:rsidRPr="003572C4">
        <w:rPr>
          <w:rFonts w:ascii="Arial" w:hAnsi="Arial" w:cs="Times New Roman"/>
          <w:sz w:val="22"/>
          <w:szCs w:val="24"/>
          <w:lang w:val="en-GB"/>
        </w:rPr>
        <w:tab/>
        <w:t xml:space="preserve">The terms </w:t>
      </w:r>
      <w:r w:rsidR="00B35B5D">
        <w:rPr>
          <w:rFonts w:ascii="Arial" w:hAnsi="Arial" w:cs="Times New Roman"/>
          <w:sz w:val="22"/>
          <w:szCs w:val="24"/>
          <w:lang w:val="en-GB"/>
        </w:rPr>
        <w:t xml:space="preserve">and conditions </w:t>
      </w:r>
      <w:r w:rsidRPr="003572C4">
        <w:rPr>
          <w:rFonts w:ascii="Arial" w:hAnsi="Arial" w:cs="Times New Roman"/>
          <w:sz w:val="22"/>
          <w:szCs w:val="24"/>
          <w:lang w:val="en-GB"/>
        </w:rPr>
        <w:t xml:space="preserve">of </w:t>
      </w:r>
      <w:r w:rsidR="00871305">
        <w:rPr>
          <w:rFonts w:ascii="Arial" w:hAnsi="Arial" w:cs="Times New Roman"/>
          <w:sz w:val="22"/>
          <w:szCs w:val="24"/>
          <w:lang w:val="en-GB"/>
        </w:rPr>
        <w:t xml:space="preserve">this </w:t>
      </w:r>
      <w:r w:rsidR="00B36D5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apply in full to all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s that are concluded during the term of </w:t>
      </w:r>
      <w:r w:rsidR="00871305">
        <w:rPr>
          <w:rFonts w:ascii="Arial" w:hAnsi="Arial" w:cs="Times New Roman"/>
          <w:sz w:val="22"/>
          <w:szCs w:val="24"/>
          <w:lang w:val="en-GB"/>
        </w:rPr>
        <w:t xml:space="preserve">this </w:t>
      </w:r>
      <w:r w:rsidR="00B36D5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between the Contracting Authority and the Contractor concerning contracts for the performance of Services specified in a Request for Quotations, unless a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 expressly deviates from </w:t>
      </w:r>
      <w:r w:rsidR="00871305">
        <w:rPr>
          <w:rFonts w:ascii="Arial" w:hAnsi="Arial" w:cs="Times New Roman"/>
          <w:sz w:val="22"/>
          <w:szCs w:val="24"/>
          <w:lang w:val="en-GB"/>
        </w:rPr>
        <w:t xml:space="preserve">this </w:t>
      </w:r>
      <w:r w:rsidR="00B36D5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w:t>
      </w:r>
      <w:r w:rsidR="00B35B5D">
        <w:rPr>
          <w:rFonts w:ascii="Arial" w:hAnsi="Arial" w:cs="Times New Roman"/>
          <w:sz w:val="22"/>
          <w:szCs w:val="24"/>
          <w:lang w:val="en-GB"/>
        </w:rPr>
        <w:t xml:space="preserve"> </w:t>
      </w:r>
    </w:p>
    <w:p w14:paraId="1E646449" w14:textId="77777777" w:rsidR="00BE2DBD" w:rsidRPr="003572C4" w:rsidRDefault="00B35B5D">
      <w:pPr>
        <w:suppressAutoHyphens/>
        <w:spacing w:line="360" w:lineRule="auto"/>
        <w:ind w:right="-1"/>
        <w:rPr>
          <w:rFonts w:ascii="Arial" w:hAnsi="Arial" w:cs="Times New Roman"/>
          <w:sz w:val="22"/>
          <w:szCs w:val="24"/>
          <w:lang w:val="en-GB"/>
        </w:rPr>
      </w:pPr>
      <w:r>
        <w:rPr>
          <w:rFonts w:ascii="Arial" w:hAnsi="Arial" w:cs="Times New Roman"/>
          <w:sz w:val="22"/>
          <w:szCs w:val="24"/>
          <w:lang w:val="en-GB"/>
        </w:rPr>
        <w:t xml:space="preserve"> </w:t>
      </w:r>
    </w:p>
    <w:p w14:paraId="0C680663" w14:textId="77777777" w:rsidR="00BE2DBD" w:rsidRPr="003572C4" w:rsidRDefault="00BE2DBD">
      <w:pPr>
        <w:suppressAutoHyphens/>
        <w:spacing w:line="360" w:lineRule="auto"/>
        <w:ind w:left="600" w:right="-1" w:hanging="600"/>
        <w:rPr>
          <w:rFonts w:ascii="Arial" w:hAnsi="Arial" w:cs="Times New Roman"/>
          <w:sz w:val="22"/>
          <w:szCs w:val="24"/>
          <w:lang w:val="en-GB"/>
        </w:rPr>
      </w:pPr>
      <w:r w:rsidRPr="003572C4">
        <w:rPr>
          <w:rFonts w:ascii="Arial" w:hAnsi="Arial" w:cs="Times New Roman"/>
          <w:sz w:val="22"/>
          <w:szCs w:val="24"/>
          <w:lang w:val="en-GB"/>
        </w:rPr>
        <w:t>1.5</w:t>
      </w:r>
      <w:r w:rsidR="00B35B5D">
        <w:rPr>
          <w:rFonts w:ascii="Arial" w:hAnsi="Arial" w:cs="Times New Roman"/>
          <w:sz w:val="22"/>
          <w:szCs w:val="24"/>
          <w:lang w:val="en-GB"/>
        </w:rPr>
        <w:t xml:space="preserve"> </w:t>
      </w:r>
      <w:r w:rsidRPr="003572C4">
        <w:rPr>
          <w:rFonts w:ascii="Arial" w:hAnsi="Arial" w:cs="Times New Roman"/>
          <w:sz w:val="22"/>
          <w:szCs w:val="24"/>
          <w:lang w:val="en-GB"/>
        </w:rPr>
        <w:tab/>
        <w:t xml:space="preserve">A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 states the specific Services to which it relates and its duration.</w:t>
      </w:r>
    </w:p>
    <w:p w14:paraId="0DC9AA7B" w14:textId="478DC63E" w:rsidR="00BE2DBD" w:rsidRDefault="00BE2DBD">
      <w:pPr>
        <w:suppressAutoHyphens/>
        <w:spacing w:line="360" w:lineRule="auto"/>
        <w:ind w:left="450" w:right="-1"/>
        <w:rPr>
          <w:rFonts w:ascii="Arial" w:hAnsi="Arial" w:cs="Times New Roman"/>
          <w:sz w:val="22"/>
          <w:szCs w:val="24"/>
          <w:lang w:val="en-GB"/>
        </w:rPr>
      </w:pPr>
    </w:p>
    <w:p w14:paraId="24FB0B05" w14:textId="77777777" w:rsidR="001324E6" w:rsidRPr="003572C4" w:rsidRDefault="001324E6">
      <w:pPr>
        <w:suppressAutoHyphens/>
        <w:spacing w:line="360" w:lineRule="auto"/>
        <w:ind w:left="450" w:right="-1"/>
        <w:rPr>
          <w:rFonts w:ascii="Arial" w:hAnsi="Arial" w:cs="Times New Roman"/>
          <w:sz w:val="22"/>
          <w:szCs w:val="24"/>
          <w:lang w:val="en-GB"/>
        </w:rPr>
      </w:pPr>
    </w:p>
    <w:p w14:paraId="0C9DF219" w14:textId="77777777" w:rsidR="00BE2DBD" w:rsidRPr="003572C4" w:rsidRDefault="00BE2DBD">
      <w:pPr>
        <w:suppressAutoHyphens/>
        <w:spacing w:line="360" w:lineRule="auto"/>
        <w:ind w:left="567" w:right="-1" w:hanging="567"/>
        <w:rPr>
          <w:rFonts w:ascii="Arial" w:hAnsi="Arial" w:cs="Times New Roman"/>
          <w:sz w:val="22"/>
          <w:szCs w:val="24"/>
          <w:lang w:val="en-GB"/>
        </w:rPr>
      </w:pPr>
      <w:r w:rsidRPr="003572C4">
        <w:rPr>
          <w:rFonts w:ascii="Arial" w:hAnsi="Arial" w:cs="Times New Roman"/>
          <w:b/>
          <w:sz w:val="22"/>
          <w:szCs w:val="24"/>
          <w:lang w:val="en-GB"/>
        </w:rPr>
        <w:lastRenderedPageBreak/>
        <w:t>2.</w:t>
      </w:r>
      <w:r w:rsidRPr="003572C4">
        <w:rPr>
          <w:rFonts w:ascii="Arial" w:hAnsi="Arial" w:cs="Times New Roman"/>
          <w:b/>
          <w:sz w:val="22"/>
          <w:szCs w:val="24"/>
          <w:lang w:val="en-GB"/>
        </w:rPr>
        <w:tab/>
        <w:t>Duration of the</w:t>
      </w:r>
      <w:r w:rsidR="00B36D53">
        <w:rPr>
          <w:rFonts w:ascii="Arial" w:hAnsi="Arial" w:cs="Times New Roman"/>
          <w:b/>
          <w:sz w:val="22"/>
          <w:szCs w:val="24"/>
          <w:lang w:val="en-GB"/>
        </w:rPr>
        <w:t xml:space="preserve"> Framework</w:t>
      </w:r>
      <w:r w:rsidRPr="003572C4">
        <w:rPr>
          <w:rFonts w:ascii="Arial" w:hAnsi="Arial" w:cs="Times New Roman"/>
          <w:b/>
          <w:sz w:val="22"/>
          <w:szCs w:val="24"/>
          <w:lang w:val="en-GB"/>
        </w:rPr>
        <w:t xml:space="preserve"> </w:t>
      </w:r>
      <w:r w:rsidR="00BE2192">
        <w:rPr>
          <w:rFonts w:ascii="Arial" w:hAnsi="Arial" w:cs="Times New Roman"/>
          <w:b/>
          <w:sz w:val="22"/>
          <w:szCs w:val="24"/>
          <w:lang w:val="en-GB"/>
        </w:rPr>
        <w:t>Agreement</w:t>
      </w:r>
    </w:p>
    <w:p w14:paraId="225D7284"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75FEE5BA" w14:textId="77777777" w:rsidR="00BE2DBD" w:rsidRPr="005D3467" w:rsidRDefault="00BE2DBD">
      <w:pPr>
        <w:suppressAutoHyphens/>
        <w:spacing w:line="360" w:lineRule="auto"/>
        <w:ind w:left="567" w:right="-1" w:hanging="567"/>
        <w:rPr>
          <w:rFonts w:ascii="Arial" w:hAnsi="Arial" w:cs="Times New Roman"/>
          <w:szCs w:val="24"/>
          <w:lang w:val="en-GB"/>
        </w:rPr>
      </w:pPr>
      <w:r w:rsidRPr="003572C4">
        <w:rPr>
          <w:rFonts w:ascii="Arial" w:hAnsi="Arial" w:cs="Times New Roman"/>
          <w:sz w:val="22"/>
          <w:szCs w:val="24"/>
          <w:lang w:val="en-GB"/>
        </w:rPr>
        <w:t>2.1</w:t>
      </w:r>
      <w:r w:rsidRPr="003572C4">
        <w:rPr>
          <w:rFonts w:ascii="Arial" w:hAnsi="Arial" w:cs="Times New Roman"/>
          <w:sz w:val="22"/>
          <w:szCs w:val="24"/>
          <w:lang w:val="en-GB"/>
        </w:rPr>
        <w:tab/>
      </w:r>
      <w:r w:rsidR="00871305">
        <w:rPr>
          <w:rFonts w:ascii="Arial" w:hAnsi="Arial" w:cs="Times New Roman"/>
          <w:sz w:val="22"/>
          <w:szCs w:val="24"/>
          <w:lang w:val="en-GB"/>
        </w:rPr>
        <w:t xml:space="preserve">This </w:t>
      </w:r>
      <w:r w:rsidR="00B36D5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enters into force on the </w:t>
      </w:r>
      <w:r w:rsidR="00424F94">
        <w:rPr>
          <w:rFonts w:ascii="Arial" w:hAnsi="Arial" w:cs="Times New Roman"/>
          <w:sz w:val="22"/>
          <w:szCs w:val="24"/>
          <w:lang w:val="en-GB"/>
        </w:rPr>
        <w:t>date that it is signed by both P</w:t>
      </w:r>
      <w:r w:rsidRPr="003572C4">
        <w:rPr>
          <w:rFonts w:ascii="Arial" w:hAnsi="Arial" w:cs="Times New Roman"/>
          <w:sz w:val="22"/>
          <w:szCs w:val="24"/>
          <w:lang w:val="en-GB"/>
        </w:rPr>
        <w:t xml:space="preserve">arties. It has a term of […] year(s) [, </w:t>
      </w:r>
      <w:r w:rsidR="00B35B5D">
        <w:rPr>
          <w:rFonts w:ascii="Arial" w:hAnsi="Arial" w:cs="Times New Roman"/>
          <w:b/>
          <w:sz w:val="22"/>
          <w:szCs w:val="24"/>
          <w:lang w:val="en-GB"/>
        </w:rPr>
        <w:t>&lt;</w:t>
      </w:r>
      <w:r w:rsidR="00B35B5D" w:rsidRPr="00CD58FF">
        <w:rPr>
          <w:rFonts w:ascii="Arial" w:hAnsi="Arial" w:cs="Times New Roman"/>
          <w:b/>
          <w:sz w:val="22"/>
          <w:szCs w:val="24"/>
          <w:lang w:val="en-GB"/>
        </w:rPr>
        <w:t>OPTIONAL</w:t>
      </w:r>
      <w:r w:rsidR="00B35B5D">
        <w:rPr>
          <w:rFonts w:ascii="Arial" w:hAnsi="Arial" w:cs="Times New Roman"/>
          <w:b/>
          <w:sz w:val="22"/>
          <w:szCs w:val="24"/>
          <w:lang w:val="en-GB"/>
        </w:rPr>
        <w:t xml:space="preserve">&gt; </w:t>
      </w:r>
      <w:r w:rsidRPr="003572C4">
        <w:rPr>
          <w:rFonts w:ascii="Arial" w:hAnsi="Arial" w:cs="Times New Roman"/>
          <w:sz w:val="22"/>
          <w:szCs w:val="24"/>
          <w:lang w:val="en-GB"/>
        </w:rPr>
        <w:t>with the option of extension by [</w:t>
      </w:r>
      <w:r w:rsidRPr="003572C4">
        <w:rPr>
          <w:rFonts w:ascii="Arial" w:hAnsi="Arial" w:cs="Times New Roman"/>
          <w:i/>
          <w:sz w:val="22"/>
          <w:szCs w:val="24"/>
          <w:lang w:val="en-GB"/>
        </w:rPr>
        <w:t>period of extension</w:t>
      </w:r>
      <w:r w:rsidRPr="003572C4">
        <w:rPr>
          <w:rFonts w:ascii="Arial" w:hAnsi="Arial" w:cs="Times New Roman"/>
          <w:sz w:val="22"/>
          <w:szCs w:val="24"/>
          <w:lang w:val="en-GB"/>
        </w:rPr>
        <w:t>] under the same conditions to be exercised unilaterally by the Contracting Authority]. (</w:t>
      </w:r>
      <w:r w:rsidR="00B35B5D">
        <w:rPr>
          <w:rFonts w:ascii="Arial" w:hAnsi="Arial" w:cs="Times New Roman"/>
          <w:b/>
          <w:sz w:val="22"/>
          <w:szCs w:val="24"/>
          <w:lang w:val="en-GB"/>
        </w:rPr>
        <w:t xml:space="preserve">Instruction: </w:t>
      </w:r>
      <w:r w:rsidRPr="003572C4">
        <w:rPr>
          <w:rFonts w:ascii="Arial" w:hAnsi="Arial" w:cs="Times New Roman"/>
          <w:i/>
          <w:sz w:val="22"/>
          <w:szCs w:val="24"/>
          <w:lang w:val="en-GB"/>
        </w:rPr>
        <w:t xml:space="preserve">The total term of the </w:t>
      </w:r>
      <w:r w:rsidR="005D3467">
        <w:rPr>
          <w:rFonts w:ascii="Arial" w:hAnsi="Arial" w:cs="Times New Roman"/>
          <w:i/>
          <w:sz w:val="22"/>
          <w:szCs w:val="24"/>
          <w:lang w:val="en-GB"/>
        </w:rPr>
        <w:t>Framework Agreement</w:t>
      </w:r>
      <w:r w:rsidRPr="003572C4">
        <w:rPr>
          <w:rFonts w:ascii="Arial" w:hAnsi="Arial" w:cs="Times New Roman"/>
          <w:i/>
          <w:sz w:val="22"/>
          <w:szCs w:val="24"/>
          <w:lang w:val="en-GB"/>
        </w:rPr>
        <w:t xml:space="preserve"> including any extensions may not exceed four years.</w:t>
      </w:r>
      <w:r w:rsidRPr="003572C4">
        <w:rPr>
          <w:rFonts w:ascii="Arial" w:hAnsi="Arial" w:cs="Times New Roman"/>
          <w:sz w:val="22"/>
          <w:szCs w:val="24"/>
          <w:lang w:val="en-GB"/>
        </w:rPr>
        <w:t>) [</w:t>
      </w:r>
      <w:r w:rsidR="005D3467">
        <w:rPr>
          <w:rFonts w:ascii="Arial" w:hAnsi="Arial" w:cs="Times New Roman"/>
          <w:b/>
          <w:sz w:val="22"/>
          <w:szCs w:val="24"/>
          <w:lang w:val="en-GB"/>
        </w:rPr>
        <w:t>&lt;</w:t>
      </w:r>
      <w:r w:rsidR="005D3467" w:rsidRPr="00CD58FF">
        <w:rPr>
          <w:rFonts w:ascii="Arial" w:hAnsi="Arial" w:cs="Times New Roman"/>
          <w:b/>
          <w:sz w:val="22"/>
          <w:szCs w:val="24"/>
          <w:lang w:val="en-GB"/>
        </w:rPr>
        <w:t>OPTIONAL</w:t>
      </w:r>
      <w:r w:rsidR="005D3467">
        <w:rPr>
          <w:rFonts w:ascii="Arial" w:hAnsi="Arial" w:cs="Times New Roman"/>
          <w:b/>
          <w:sz w:val="22"/>
          <w:szCs w:val="24"/>
          <w:lang w:val="en-GB"/>
        </w:rPr>
        <w:t xml:space="preserve">&gt; </w:t>
      </w:r>
      <w:r w:rsidRPr="00BE025E">
        <w:rPr>
          <w:rFonts w:ascii="Arial" w:hAnsi="Arial" w:cs="Times New Roman"/>
          <w:sz w:val="22"/>
          <w:szCs w:val="24"/>
          <w:lang w:val="en-GB"/>
        </w:rPr>
        <w:t xml:space="preserve">The Contracting Authority must notify the Contractor in writing no later than … months before the expiry of the initial / then applicable term of the </w:t>
      </w:r>
      <w:r w:rsidR="005D3467" w:rsidRPr="00BE025E">
        <w:rPr>
          <w:rFonts w:ascii="Arial" w:hAnsi="Arial" w:cs="Times New Roman"/>
          <w:sz w:val="22"/>
          <w:szCs w:val="24"/>
          <w:lang w:val="en-GB"/>
        </w:rPr>
        <w:t xml:space="preserve">Framework </w:t>
      </w:r>
      <w:r w:rsidR="00BE2192" w:rsidRPr="00BE025E">
        <w:rPr>
          <w:rFonts w:ascii="Arial" w:hAnsi="Arial" w:cs="Times New Roman"/>
          <w:sz w:val="22"/>
          <w:szCs w:val="24"/>
          <w:lang w:val="en-GB"/>
        </w:rPr>
        <w:t>Agreement</w:t>
      </w:r>
      <w:r w:rsidRPr="00BE025E">
        <w:rPr>
          <w:rFonts w:ascii="Arial" w:hAnsi="Arial" w:cs="Times New Roman"/>
          <w:sz w:val="22"/>
          <w:szCs w:val="24"/>
          <w:lang w:val="en-GB"/>
        </w:rPr>
        <w:t xml:space="preserve"> if it intends to exercise its option to extend the </w:t>
      </w:r>
      <w:r w:rsidR="005D3467" w:rsidRPr="00BE025E">
        <w:rPr>
          <w:rFonts w:ascii="Arial" w:hAnsi="Arial" w:cs="Times New Roman"/>
          <w:sz w:val="22"/>
          <w:szCs w:val="24"/>
          <w:lang w:val="en-GB"/>
        </w:rPr>
        <w:t xml:space="preserve">Framework </w:t>
      </w:r>
      <w:r w:rsidR="00BE2192" w:rsidRPr="00BE025E">
        <w:rPr>
          <w:rFonts w:ascii="Arial" w:hAnsi="Arial" w:cs="Times New Roman"/>
          <w:sz w:val="22"/>
          <w:szCs w:val="24"/>
          <w:lang w:val="en-GB"/>
        </w:rPr>
        <w:t>Agreement</w:t>
      </w:r>
      <w:r w:rsidRPr="00BE025E">
        <w:rPr>
          <w:rFonts w:ascii="Arial" w:hAnsi="Arial" w:cs="Times New Roman"/>
          <w:sz w:val="22"/>
          <w:szCs w:val="24"/>
          <w:lang w:val="en-GB"/>
        </w:rPr>
        <w:t xml:space="preserve">. If the Contracting Authority does not exercise its option to extend the </w:t>
      </w:r>
      <w:r w:rsidR="005D3467" w:rsidRPr="00BE025E">
        <w:rPr>
          <w:rFonts w:ascii="Arial" w:hAnsi="Arial" w:cs="Times New Roman"/>
          <w:sz w:val="22"/>
          <w:szCs w:val="24"/>
          <w:lang w:val="en-GB"/>
        </w:rPr>
        <w:t xml:space="preserve">Framework </w:t>
      </w:r>
      <w:r w:rsidR="00BE2192" w:rsidRPr="00BE025E">
        <w:rPr>
          <w:rFonts w:ascii="Arial" w:hAnsi="Arial" w:cs="Times New Roman"/>
          <w:sz w:val="22"/>
          <w:szCs w:val="24"/>
          <w:lang w:val="en-GB"/>
        </w:rPr>
        <w:t>Agreemen</w:t>
      </w:r>
      <w:r w:rsidRPr="00BE025E">
        <w:rPr>
          <w:rFonts w:ascii="Arial" w:hAnsi="Arial" w:cs="Times New Roman"/>
          <w:sz w:val="22"/>
          <w:szCs w:val="24"/>
          <w:lang w:val="en-GB"/>
        </w:rPr>
        <w:t>t, it will end automatically upon expiry of the term referred to in the first sentence of this article / of the term applicable at that time</w:t>
      </w:r>
      <w:r w:rsidRPr="00BE2192">
        <w:rPr>
          <w:rFonts w:ascii="Arial" w:hAnsi="Arial" w:cs="Times New Roman"/>
          <w:i/>
          <w:sz w:val="22"/>
          <w:szCs w:val="24"/>
          <w:lang w:val="en-GB"/>
        </w:rPr>
        <w:t>.</w:t>
      </w:r>
      <w:r w:rsidRPr="003572C4">
        <w:rPr>
          <w:rFonts w:ascii="Arial" w:hAnsi="Arial" w:cs="Times New Roman"/>
          <w:sz w:val="22"/>
          <w:szCs w:val="24"/>
          <w:lang w:val="en-GB"/>
        </w:rPr>
        <w:t>]</w:t>
      </w:r>
      <w:r w:rsidR="00B35B5D">
        <w:rPr>
          <w:rFonts w:ascii="Arial" w:hAnsi="Arial" w:cs="Times New Roman"/>
          <w:sz w:val="22"/>
          <w:szCs w:val="24"/>
          <w:lang w:val="en-GB"/>
        </w:rPr>
        <w:t xml:space="preserve"> </w:t>
      </w:r>
      <w:r w:rsidRPr="003572C4">
        <w:rPr>
          <w:rFonts w:ascii="Arial" w:hAnsi="Arial" w:cs="Times New Roman"/>
          <w:sz w:val="22"/>
          <w:szCs w:val="24"/>
          <w:lang w:val="en-GB"/>
        </w:rPr>
        <w:t>[</w:t>
      </w:r>
      <w:r w:rsidR="00B35B5D" w:rsidRPr="00BE025E">
        <w:rPr>
          <w:rFonts w:ascii="Arial" w:hAnsi="Arial" w:cs="Times New Roman"/>
          <w:b/>
          <w:sz w:val="22"/>
          <w:szCs w:val="24"/>
          <w:lang w:val="en-GB"/>
        </w:rPr>
        <w:t>Instruction</w:t>
      </w:r>
      <w:r w:rsidRPr="003572C4">
        <w:rPr>
          <w:rFonts w:ascii="Arial" w:hAnsi="Arial" w:cs="Times New Roman"/>
          <w:i/>
          <w:sz w:val="22"/>
          <w:szCs w:val="24"/>
          <w:lang w:val="en-GB"/>
        </w:rPr>
        <w:t xml:space="preserve">: include </w:t>
      </w:r>
      <w:r w:rsidR="00B35B5D">
        <w:rPr>
          <w:rFonts w:ascii="Arial" w:hAnsi="Arial" w:cs="Times New Roman"/>
          <w:i/>
          <w:sz w:val="22"/>
          <w:szCs w:val="24"/>
          <w:lang w:val="en-GB"/>
        </w:rPr>
        <w:t xml:space="preserve">only </w:t>
      </w:r>
      <w:r w:rsidRPr="003572C4">
        <w:rPr>
          <w:rFonts w:ascii="Arial" w:hAnsi="Arial" w:cs="Times New Roman"/>
          <w:i/>
          <w:sz w:val="22"/>
          <w:szCs w:val="24"/>
          <w:lang w:val="en-GB"/>
        </w:rPr>
        <w:t xml:space="preserve">if </w:t>
      </w:r>
      <w:r w:rsidR="00B35B5D">
        <w:rPr>
          <w:rFonts w:ascii="Arial" w:hAnsi="Arial" w:cs="Times New Roman"/>
          <w:i/>
          <w:sz w:val="22"/>
          <w:szCs w:val="24"/>
          <w:lang w:val="en-GB"/>
        </w:rPr>
        <w:t xml:space="preserve">the option to extend the </w:t>
      </w:r>
      <w:r w:rsidR="005D3467">
        <w:rPr>
          <w:rFonts w:ascii="Arial" w:hAnsi="Arial" w:cs="Times New Roman"/>
          <w:i/>
          <w:sz w:val="22"/>
          <w:szCs w:val="24"/>
          <w:lang w:val="en-GB"/>
        </w:rPr>
        <w:t xml:space="preserve">Framework </w:t>
      </w:r>
      <w:r w:rsidR="00BE2192">
        <w:rPr>
          <w:rFonts w:ascii="Arial" w:hAnsi="Arial" w:cs="Times New Roman"/>
          <w:i/>
          <w:sz w:val="22"/>
          <w:szCs w:val="24"/>
          <w:lang w:val="en-GB"/>
        </w:rPr>
        <w:t>Agreement</w:t>
      </w:r>
      <w:r w:rsidR="00B35B5D">
        <w:rPr>
          <w:rFonts w:ascii="Arial" w:hAnsi="Arial" w:cs="Times New Roman"/>
          <w:i/>
          <w:sz w:val="22"/>
          <w:szCs w:val="24"/>
          <w:lang w:val="en-GB"/>
        </w:rPr>
        <w:t xml:space="preserve"> is included.</w:t>
      </w:r>
      <w:r w:rsidRPr="003572C4">
        <w:rPr>
          <w:rFonts w:ascii="Arial" w:hAnsi="Arial" w:cs="Times New Roman"/>
          <w:sz w:val="22"/>
          <w:szCs w:val="24"/>
          <w:lang w:val="en-GB"/>
        </w:rPr>
        <w:t>]</w:t>
      </w:r>
    </w:p>
    <w:p w14:paraId="4EBFFE1D" w14:textId="77777777" w:rsidR="00BE2DBD" w:rsidRPr="003572C4" w:rsidRDefault="00BE2DBD">
      <w:pPr>
        <w:suppressAutoHyphens/>
        <w:spacing w:line="360" w:lineRule="auto"/>
        <w:ind w:right="-1"/>
        <w:rPr>
          <w:rFonts w:ascii="Arial" w:hAnsi="Arial" w:cs="Times New Roman"/>
          <w:sz w:val="22"/>
          <w:szCs w:val="24"/>
          <w:lang w:val="en-GB"/>
        </w:rPr>
      </w:pPr>
    </w:p>
    <w:p w14:paraId="36848DF4" w14:textId="77777777" w:rsidR="00BE2DBD" w:rsidRPr="003572C4" w:rsidRDefault="00BE2DBD">
      <w:pPr>
        <w:numPr>
          <w:ilvl w:val="1"/>
          <w:numId w:val="1"/>
        </w:numPr>
        <w:tabs>
          <w:tab w:val="clear" w:pos="360"/>
        </w:tabs>
        <w:suppressAutoHyphens/>
        <w:spacing w:line="360" w:lineRule="auto"/>
        <w:ind w:left="600" w:right="-1" w:hanging="600"/>
        <w:rPr>
          <w:rFonts w:ascii="Arial" w:hAnsi="Arial" w:cs="Times New Roman"/>
          <w:szCs w:val="24"/>
          <w:lang w:val="en-GB"/>
        </w:rPr>
      </w:pPr>
      <w:r w:rsidRPr="003572C4">
        <w:rPr>
          <w:rFonts w:ascii="Arial" w:hAnsi="Arial" w:cs="Times New Roman"/>
          <w:sz w:val="22"/>
          <w:szCs w:val="24"/>
          <w:lang w:val="en-GB"/>
        </w:rPr>
        <w:t xml:space="preserve">Termination of </w:t>
      </w:r>
      <w:r w:rsidR="00871305">
        <w:rPr>
          <w:rFonts w:ascii="Arial" w:hAnsi="Arial" w:cs="Times New Roman"/>
          <w:sz w:val="22"/>
          <w:szCs w:val="24"/>
          <w:lang w:val="en-GB"/>
        </w:rPr>
        <w:t xml:space="preserve">this </w:t>
      </w:r>
      <w:r w:rsidR="005D3467">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for whatever reason does not affect rights and obligations resulting from (a)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(s). The terms of </w:t>
      </w:r>
      <w:r w:rsidR="00871305">
        <w:rPr>
          <w:rFonts w:ascii="Arial" w:hAnsi="Arial" w:cs="Times New Roman"/>
          <w:sz w:val="22"/>
          <w:szCs w:val="24"/>
          <w:lang w:val="en-GB"/>
        </w:rPr>
        <w:t xml:space="preserve">this </w:t>
      </w:r>
      <w:r w:rsidR="005D3467">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continue to apply to all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s remaining in force after </w:t>
      </w:r>
      <w:r w:rsidR="00871305">
        <w:rPr>
          <w:rFonts w:ascii="Arial" w:hAnsi="Arial" w:cs="Times New Roman"/>
          <w:sz w:val="22"/>
          <w:szCs w:val="24"/>
          <w:lang w:val="en-GB"/>
        </w:rPr>
        <w:t xml:space="preserve">this </w:t>
      </w:r>
      <w:r w:rsidR="005D3467">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has expired.</w:t>
      </w:r>
    </w:p>
    <w:p w14:paraId="1646A74E" w14:textId="77777777" w:rsidR="00BE2DBD" w:rsidRPr="003572C4" w:rsidRDefault="00BE2DBD">
      <w:pPr>
        <w:suppressAutoHyphens/>
        <w:spacing w:line="360" w:lineRule="auto"/>
        <w:ind w:right="-1"/>
        <w:rPr>
          <w:rFonts w:ascii="Arial" w:hAnsi="Arial" w:cs="Times New Roman"/>
          <w:sz w:val="22"/>
          <w:szCs w:val="24"/>
          <w:lang w:val="en-GB"/>
        </w:rPr>
      </w:pPr>
    </w:p>
    <w:p w14:paraId="2F8D10C3" w14:textId="77777777" w:rsidR="00BE2DBD" w:rsidRDefault="00BE2DBD">
      <w:pPr>
        <w:suppressAutoHyphens/>
        <w:spacing w:line="360" w:lineRule="auto"/>
        <w:ind w:left="600" w:right="-1" w:hanging="600"/>
        <w:rPr>
          <w:rFonts w:ascii="Arial" w:hAnsi="Arial" w:cs="Times New Roman"/>
          <w:sz w:val="22"/>
          <w:szCs w:val="24"/>
          <w:lang w:val="en-GB"/>
        </w:rPr>
      </w:pPr>
      <w:r w:rsidRPr="003572C4">
        <w:rPr>
          <w:rFonts w:ascii="Arial" w:hAnsi="Arial" w:cs="Times New Roman"/>
          <w:sz w:val="22"/>
          <w:szCs w:val="24"/>
          <w:lang w:val="en-GB"/>
        </w:rPr>
        <w:t xml:space="preserve">2.3 </w:t>
      </w:r>
      <w:r w:rsidRPr="003572C4">
        <w:rPr>
          <w:rFonts w:ascii="Arial" w:hAnsi="Arial" w:cs="Times New Roman"/>
          <w:sz w:val="22"/>
          <w:szCs w:val="24"/>
          <w:lang w:val="en-GB"/>
        </w:rPr>
        <w:tab/>
        <w:t xml:space="preserve">The duration of any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(s) awarded to the Contractor under </w:t>
      </w:r>
      <w:r w:rsidR="00871305">
        <w:rPr>
          <w:rFonts w:ascii="Arial" w:hAnsi="Arial" w:cs="Times New Roman"/>
          <w:sz w:val="22"/>
          <w:szCs w:val="24"/>
          <w:lang w:val="en-GB"/>
        </w:rPr>
        <w:t xml:space="preserve">this </w:t>
      </w:r>
      <w:r w:rsidR="005D3467">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will be stipulated in the individual </w:t>
      </w:r>
      <w:r w:rsidR="003572C4">
        <w:rPr>
          <w:rFonts w:ascii="Arial" w:hAnsi="Arial" w:cs="Times New Roman"/>
          <w:sz w:val="22"/>
          <w:szCs w:val="24"/>
          <w:lang w:val="en-GB"/>
        </w:rPr>
        <w:t>Call-off Contract</w:t>
      </w:r>
      <w:r w:rsidRPr="003572C4">
        <w:rPr>
          <w:rFonts w:ascii="Arial" w:hAnsi="Arial" w:cs="Times New Roman"/>
          <w:sz w:val="22"/>
          <w:szCs w:val="24"/>
          <w:lang w:val="en-GB"/>
        </w:rPr>
        <w:t>(s) for the performance of Services.</w:t>
      </w:r>
    </w:p>
    <w:p w14:paraId="51C8CFDF" w14:textId="77777777" w:rsidR="005D3467" w:rsidRDefault="005D3467">
      <w:pPr>
        <w:suppressAutoHyphens/>
        <w:spacing w:line="360" w:lineRule="auto"/>
        <w:ind w:left="600" w:right="-1" w:hanging="600"/>
        <w:rPr>
          <w:rFonts w:ascii="Arial" w:hAnsi="Arial" w:cs="Times New Roman"/>
          <w:sz w:val="22"/>
          <w:szCs w:val="24"/>
          <w:lang w:val="en-GB"/>
        </w:rPr>
      </w:pPr>
    </w:p>
    <w:p w14:paraId="1FDB7F59" w14:textId="77777777" w:rsidR="005D3467" w:rsidRPr="00930ED1" w:rsidRDefault="005D3467" w:rsidP="005D3467">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r>
        <w:rPr>
          <w:rFonts w:ascii="Arial" w:hAnsi="Arial" w:cs="Times New Roman"/>
          <w:sz w:val="22"/>
          <w:szCs w:val="24"/>
          <w:lang w:val="en-GB"/>
        </w:rPr>
        <w:t>2.4</w:t>
      </w:r>
      <w:r>
        <w:rPr>
          <w:rFonts w:ascii="Arial" w:hAnsi="Arial" w:cs="Times New Roman"/>
          <w:sz w:val="22"/>
          <w:szCs w:val="24"/>
          <w:lang w:val="en-GB"/>
        </w:rPr>
        <w:tab/>
      </w:r>
      <w:r>
        <w:rPr>
          <w:rFonts w:ascii="Arial" w:hAnsi="Arial" w:cs="Times New Roman"/>
          <w:b/>
          <w:sz w:val="22"/>
          <w:szCs w:val="24"/>
          <w:lang w:val="en-GB"/>
        </w:rPr>
        <w:t>&lt;OPTIONAL&gt;</w:t>
      </w:r>
      <w:r>
        <w:rPr>
          <w:rFonts w:ascii="Arial" w:hAnsi="Arial" w:cs="Times New Roman"/>
          <w:sz w:val="22"/>
          <w:szCs w:val="24"/>
          <w:lang w:val="en-GB"/>
        </w:rPr>
        <w:t xml:space="preserve"> </w:t>
      </w:r>
      <w:r w:rsidRPr="00930ED1">
        <w:rPr>
          <w:rFonts w:ascii="Arial" w:hAnsi="Arial" w:cs="Arial"/>
          <w:sz w:val="22"/>
          <w:szCs w:val="22"/>
          <w:lang w:val="en-GB"/>
        </w:rPr>
        <w:t xml:space="preserve">If the Services have not been performed in full in accordance with the </w:t>
      </w:r>
      <w:r w:rsidR="00B35B5D">
        <w:rPr>
          <w:rFonts w:ascii="Arial" w:hAnsi="Arial" w:cs="Arial"/>
          <w:sz w:val="22"/>
          <w:szCs w:val="22"/>
          <w:lang w:val="en-GB"/>
        </w:rPr>
        <w:t>Contract</w:t>
      </w:r>
      <w:r w:rsidRPr="00930ED1">
        <w:rPr>
          <w:rFonts w:ascii="Arial" w:hAnsi="Arial" w:cs="Arial"/>
          <w:sz w:val="22"/>
          <w:szCs w:val="22"/>
          <w:lang w:val="en-GB"/>
        </w:rPr>
        <w:t xml:space="preserve"> within the agreed or extended term, the Contractor will immediately pay a </w:t>
      </w:r>
      <w:r w:rsidR="00BE025E">
        <w:rPr>
          <w:rFonts w:ascii="Arial" w:hAnsi="Arial" w:cs="Arial"/>
          <w:sz w:val="22"/>
          <w:szCs w:val="22"/>
          <w:lang w:val="en-GB"/>
        </w:rPr>
        <w:t>penalty</w:t>
      </w:r>
      <w:r w:rsidRPr="00930ED1">
        <w:rPr>
          <w:rFonts w:ascii="Arial" w:hAnsi="Arial" w:cs="Arial"/>
          <w:sz w:val="22"/>
          <w:szCs w:val="22"/>
          <w:lang w:val="en-GB"/>
        </w:rPr>
        <w:t xml:space="preserve"> of 0.1% of the total or maximum price specified in the </w:t>
      </w:r>
      <w:r w:rsidR="00B35B5D">
        <w:rPr>
          <w:rFonts w:ascii="Arial" w:hAnsi="Arial" w:cs="Arial"/>
          <w:sz w:val="22"/>
          <w:szCs w:val="22"/>
          <w:lang w:val="en-GB"/>
        </w:rPr>
        <w:t>Contract</w:t>
      </w:r>
      <w:r w:rsidRPr="00930ED1">
        <w:rPr>
          <w:rFonts w:ascii="Arial" w:hAnsi="Arial" w:cs="Arial"/>
          <w:sz w:val="22"/>
          <w:szCs w:val="22"/>
          <w:lang w:val="en-GB"/>
        </w:rPr>
        <w:t xml:space="preserve"> for each day that it fails to </w:t>
      </w:r>
      <w:r w:rsidR="00BE025E">
        <w:rPr>
          <w:rFonts w:ascii="Arial" w:hAnsi="Arial" w:cs="Arial"/>
          <w:sz w:val="22"/>
          <w:szCs w:val="22"/>
          <w:lang w:val="en-GB"/>
        </w:rPr>
        <w:t>perform the Services as agreed</w:t>
      </w:r>
      <w:r w:rsidRPr="00930ED1">
        <w:rPr>
          <w:rFonts w:ascii="Arial" w:hAnsi="Arial" w:cs="Arial"/>
          <w:sz w:val="22"/>
          <w:szCs w:val="22"/>
          <w:lang w:val="en-GB"/>
        </w:rPr>
        <w:t xml:space="preserve">, up to a maximum of 10% thereof. If, other than through force majeure, the </w:t>
      </w:r>
      <w:r w:rsidR="00B35B5D">
        <w:rPr>
          <w:rFonts w:ascii="Arial" w:hAnsi="Arial" w:cs="Arial"/>
          <w:sz w:val="22"/>
          <w:szCs w:val="22"/>
          <w:lang w:val="en-GB"/>
        </w:rPr>
        <w:t>Contractor</w:t>
      </w:r>
      <w:r w:rsidRPr="00930ED1">
        <w:rPr>
          <w:rFonts w:ascii="Arial" w:hAnsi="Arial" w:cs="Arial"/>
          <w:sz w:val="22"/>
          <w:szCs w:val="22"/>
          <w:lang w:val="en-GB"/>
        </w:rPr>
        <w:t xml:space="preserve"> is permanently unable to </w:t>
      </w:r>
      <w:r w:rsidR="00BE025E">
        <w:rPr>
          <w:rFonts w:ascii="Arial" w:hAnsi="Arial" w:cs="Arial"/>
          <w:sz w:val="22"/>
          <w:szCs w:val="22"/>
          <w:lang w:val="en-GB"/>
        </w:rPr>
        <w:t>perform the Services as agreed,</w:t>
      </w:r>
      <w:r w:rsidRPr="00930ED1">
        <w:rPr>
          <w:rFonts w:ascii="Arial" w:hAnsi="Arial" w:cs="Arial"/>
          <w:sz w:val="22"/>
          <w:szCs w:val="22"/>
          <w:lang w:val="en-GB"/>
        </w:rPr>
        <w:t xml:space="preserve"> the </w:t>
      </w:r>
      <w:r w:rsidR="00BE025E">
        <w:rPr>
          <w:rFonts w:ascii="Arial" w:hAnsi="Arial" w:cs="Arial"/>
          <w:sz w:val="22"/>
          <w:szCs w:val="22"/>
          <w:lang w:val="en-GB"/>
        </w:rPr>
        <w:t>penalty</w:t>
      </w:r>
      <w:r w:rsidRPr="00930ED1">
        <w:rPr>
          <w:rFonts w:ascii="Arial" w:hAnsi="Arial" w:cs="Arial"/>
          <w:sz w:val="22"/>
          <w:szCs w:val="22"/>
          <w:lang w:val="en-GB"/>
        </w:rPr>
        <w:t xml:space="preserve"> will be</w:t>
      </w:r>
      <w:r w:rsidR="00BE025E">
        <w:rPr>
          <w:rFonts w:ascii="Arial" w:hAnsi="Arial" w:cs="Arial"/>
          <w:sz w:val="22"/>
          <w:szCs w:val="22"/>
          <w:lang w:val="en-GB"/>
        </w:rPr>
        <w:t xml:space="preserve"> immediately</w:t>
      </w:r>
      <w:r w:rsidRPr="00930ED1">
        <w:rPr>
          <w:rFonts w:ascii="Arial" w:hAnsi="Arial" w:cs="Arial"/>
          <w:sz w:val="22"/>
          <w:szCs w:val="22"/>
          <w:lang w:val="en-GB"/>
        </w:rPr>
        <w:t xml:space="preserve"> payable in full.</w:t>
      </w:r>
    </w:p>
    <w:p w14:paraId="42B12AEF" w14:textId="77777777" w:rsidR="005D3467" w:rsidRPr="00930ED1" w:rsidRDefault="005D3467" w:rsidP="005D3467">
      <w:pPr>
        <w:suppressAutoHyphens/>
        <w:spacing w:line="360" w:lineRule="auto"/>
        <w:ind w:left="709" w:right="-1"/>
        <w:rPr>
          <w:rFonts w:ascii="Arial" w:hAnsi="Arial" w:cs="Arial"/>
          <w:sz w:val="22"/>
          <w:szCs w:val="22"/>
          <w:lang w:val="en-GB"/>
        </w:rPr>
      </w:pPr>
    </w:p>
    <w:p w14:paraId="21C8F61B" w14:textId="77777777" w:rsidR="005D3467" w:rsidRPr="00930ED1" w:rsidRDefault="005D3467" w:rsidP="005D3467">
      <w:pPr>
        <w:suppressAutoHyphens/>
        <w:spacing w:line="360" w:lineRule="auto"/>
        <w:ind w:left="709" w:right="-1"/>
        <w:rPr>
          <w:rFonts w:ascii="Arial" w:hAnsi="Arial" w:cs="Arial"/>
          <w:sz w:val="22"/>
          <w:szCs w:val="22"/>
          <w:lang w:val="en-GB"/>
        </w:rPr>
      </w:pPr>
      <w:r w:rsidRPr="00930ED1">
        <w:rPr>
          <w:rFonts w:ascii="Arial" w:hAnsi="Arial" w:cs="Arial"/>
          <w:sz w:val="22"/>
          <w:szCs w:val="22"/>
          <w:lang w:val="en-GB"/>
        </w:rPr>
        <w:t xml:space="preserve">The </w:t>
      </w:r>
      <w:r w:rsidR="00BE025E">
        <w:rPr>
          <w:rFonts w:ascii="Arial" w:hAnsi="Arial" w:cs="Arial"/>
          <w:sz w:val="22"/>
          <w:szCs w:val="22"/>
          <w:lang w:val="en-GB"/>
        </w:rPr>
        <w:t>penalty</w:t>
      </w:r>
      <w:r w:rsidRPr="00930ED1">
        <w:rPr>
          <w:rFonts w:ascii="Arial" w:hAnsi="Arial" w:cs="Arial"/>
          <w:sz w:val="22"/>
          <w:szCs w:val="22"/>
          <w:lang w:val="en-GB"/>
        </w:rPr>
        <w:t xml:space="preserve"> </w:t>
      </w:r>
      <w:r w:rsidR="00B35B5D">
        <w:rPr>
          <w:rFonts w:ascii="Arial" w:hAnsi="Arial" w:cs="Arial"/>
          <w:sz w:val="22"/>
          <w:szCs w:val="22"/>
          <w:lang w:val="en-GB"/>
        </w:rPr>
        <w:t>will be</w:t>
      </w:r>
      <w:r w:rsidRPr="00930ED1">
        <w:rPr>
          <w:rFonts w:ascii="Arial" w:hAnsi="Arial" w:cs="Arial"/>
          <w:sz w:val="22"/>
          <w:szCs w:val="22"/>
          <w:lang w:val="en-GB"/>
        </w:rPr>
        <w:t xml:space="preserve"> payable to the </w:t>
      </w:r>
      <w:r w:rsidR="00B35B5D">
        <w:rPr>
          <w:rFonts w:ascii="Arial" w:hAnsi="Arial" w:cs="Arial"/>
          <w:sz w:val="22"/>
          <w:szCs w:val="22"/>
          <w:lang w:val="en-GB"/>
        </w:rPr>
        <w:t>Contracting Authority</w:t>
      </w:r>
      <w:r w:rsidRPr="00930ED1">
        <w:rPr>
          <w:rFonts w:ascii="Arial" w:hAnsi="Arial" w:cs="Arial"/>
          <w:sz w:val="22"/>
          <w:szCs w:val="22"/>
          <w:lang w:val="en-GB"/>
        </w:rPr>
        <w:t xml:space="preserve">, </w:t>
      </w:r>
      <w:r w:rsidR="00BE025E">
        <w:rPr>
          <w:rFonts w:ascii="Arial" w:hAnsi="Arial" w:cs="Arial"/>
          <w:sz w:val="22"/>
          <w:szCs w:val="22"/>
          <w:lang w:val="en-GB"/>
        </w:rPr>
        <w:t>without prejudice to</w:t>
      </w:r>
      <w:r w:rsidRPr="00930ED1">
        <w:rPr>
          <w:rFonts w:ascii="Arial" w:hAnsi="Arial" w:cs="Arial"/>
          <w:sz w:val="22"/>
          <w:szCs w:val="22"/>
          <w:lang w:val="en-GB"/>
        </w:rPr>
        <w:t xml:space="preserve"> all other rights and claims, including:</w:t>
      </w:r>
    </w:p>
    <w:p w14:paraId="35963723" w14:textId="77777777" w:rsidR="005D3467" w:rsidRPr="00930ED1" w:rsidRDefault="00B35B5D" w:rsidP="005D3467">
      <w:pPr>
        <w:pStyle w:val="Lijstalinea"/>
        <w:numPr>
          <w:ilvl w:val="0"/>
          <w:numId w:val="7"/>
        </w:numPr>
        <w:suppressAutoHyphens/>
        <w:spacing w:line="360" w:lineRule="auto"/>
        <w:ind w:right="-1"/>
        <w:rPr>
          <w:rFonts w:ascii="Arial" w:hAnsi="Arial" w:cs="Arial"/>
          <w:sz w:val="22"/>
          <w:szCs w:val="22"/>
          <w:lang w:val="en-GB"/>
        </w:rPr>
      </w:pPr>
      <w:r>
        <w:rPr>
          <w:rFonts w:ascii="Arial" w:hAnsi="Arial" w:cs="Arial"/>
          <w:sz w:val="22"/>
          <w:szCs w:val="22"/>
          <w:lang w:val="en-GB"/>
        </w:rPr>
        <w:t>the</w:t>
      </w:r>
      <w:r w:rsidR="005D3467" w:rsidRPr="00930ED1">
        <w:rPr>
          <w:rFonts w:ascii="Arial" w:hAnsi="Arial" w:cs="Arial"/>
          <w:sz w:val="22"/>
          <w:szCs w:val="22"/>
          <w:lang w:val="en-GB"/>
        </w:rPr>
        <w:t xml:space="preserve"> right to demand </w:t>
      </w:r>
      <w:r w:rsidR="00BE025E">
        <w:rPr>
          <w:rFonts w:ascii="Arial" w:hAnsi="Arial" w:cs="Arial"/>
          <w:sz w:val="22"/>
          <w:szCs w:val="22"/>
          <w:lang w:val="en-GB"/>
        </w:rPr>
        <w:t>that</w:t>
      </w:r>
      <w:r w:rsidR="005D3467" w:rsidRPr="00930ED1">
        <w:rPr>
          <w:rFonts w:ascii="Arial" w:hAnsi="Arial" w:cs="Arial"/>
          <w:sz w:val="22"/>
          <w:szCs w:val="22"/>
          <w:lang w:val="en-GB"/>
        </w:rPr>
        <w:t xml:space="preserve"> the Services</w:t>
      </w:r>
      <w:r w:rsidR="00BE025E">
        <w:rPr>
          <w:rFonts w:ascii="Arial" w:hAnsi="Arial" w:cs="Arial"/>
          <w:sz w:val="22"/>
          <w:szCs w:val="22"/>
          <w:lang w:val="en-GB"/>
        </w:rPr>
        <w:t xml:space="preserve"> be performed as agreed</w:t>
      </w:r>
      <w:r w:rsidR="005D3467" w:rsidRPr="00930ED1">
        <w:rPr>
          <w:rFonts w:ascii="Arial" w:hAnsi="Arial" w:cs="Arial"/>
          <w:sz w:val="22"/>
          <w:szCs w:val="22"/>
          <w:lang w:val="en-GB"/>
        </w:rPr>
        <w:t>;</w:t>
      </w:r>
    </w:p>
    <w:p w14:paraId="5ECDFE93" w14:textId="77777777" w:rsidR="005D3467" w:rsidRPr="00930ED1" w:rsidRDefault="00B35B5D" w:rsidP="005D3467">
      <w:pPr>
        <w:pStyle w:val="Lijstalinea"/>
        <w:numPr>
          <w:ilvl w:val="0"/>
          <w:numId w:val="7"/>
        </w:numPr>
        <w:suppressAutoHyphens/>
        <w:spacing w:line="360" w:lineRule="auto"/>
        <w:ind w:right="-1"/>
        <w:rPr>
          <w:rFonts w:ascii="Arial" w:hAnsi="Arial" w:cs="Arial"/>
          <w:sz w:val="22"/>
          <w:szCs w:val="22"/>
          <w:lang w:val="en-GB"/>
        </w:rPr>
      </w:pPr>
      <w:r>
        <w:rPr>
          <w:rFonts w:ascii="Arial" w:hAnsi="Arial" w:cs="Arial"/>
          <w:sz w:val="22"/>
          <w:szCs w:val="22"/>
          <w:lang w:val="en-GB"/>
        </w:rPr>
        <w:t>the</w:t>
      </w:r>
      <w:r w:rsidR="005D3467" w:rsidRPr="00930ED1">
        <w:rPr>
          <w:rFonts w:ascii="Arial" w:hAnsi="Arial" w:cs="Arial"/>
          <w:sz w:val="22"/>
          <w:szCs w:val="22"/>
          <w:lang w:val="en-GB"/>
        </w:rPr>
        <w:t xml:space="preserve"> right to damages.</w:t>
      </w:r>
    </w:p>
    <w:p w14:paraId="1FAC2479" w14:textId="77777777" w:rsidR="005D3467" w:rsidRPr="00930ED1" w:rsidRDefault="005D3467" w:rsidP="005D3467">
      <w:pPr>
        <w:pStyle w:val="Lijstalinea"/>
        <w:suppressAutoHyphens/>
        <w:spacing w:line="360" w:lineRule="auto"/>
        <w:ind w:left="1069" w:right="-1"/>
        <w:rPr>
          <w:rFonts w:ascii="Arial" w:hAnsi="Arial" w:cs="Arial"/>
          <w:sz w:val="22"/>
          <w:szCs w:val="22"/>
          <w:lang w:val="en-GB"/>
        </w:rPr>
      </w:pPr>
    </w:p>
    <w:p w14:paraId="29FFEBFB" w14:textId="77777777" w:rsidR="005D3467" w:rsidRPr="00930ED1" w:rsidRDefault="005D3467" w:rsidP="005D3467">
      <w:pPr>
        <w:suppressAutoHyphens/>
        <w:spacing w:line="360" w:lineRule="auto"/>
        <w:ind w:left="700" w:right="-1"/>
        <w:rPr>
          <w:rFonts w:ascii="Arial" w:hAnsi="Arial" w:cs="Arial"/>
          <w:sz w:val="22"/>
          <w:szCs w:val="22"/>
          <w:lang w:val="en-GB"/>
        </w:rPr>
      </w:pPr>
      <w:r w:rsidRPr="00930ED1">
        <w:rPr>
          <w:rFonts w:ascii="Arial" w:hAnsi="Arial" w:cs="Arial"/>
          <w:sz w:val="22"/>
          <w:szCs w:val="22"/>
          <w:lang w:val="en-GB"/>
        </w:rPr>
        <w:lastRenderedPageBreak/>
        <w:t xml:space="preserve">The </w:t>
      </w:r>
      <w:r w:rsidR="00BE025E">
        <w:rPr>
          <w:rFonts w:ascii="Arial" w:hAnsi="Arial" w:cs="Arial"/>
          <w:sz w:val="22"/>
          <w:szCs w:val="22"/>
          <w:lang w:val="en-GB"/>
        </w:rPr>
        <w:t>penalty</w:t>
      </w:r>
      <w:r w:rsidRPr="00930ED1">
        <w:rPr>
          <w:rFonts w:ascii="Arial" w:hAnsi="Arial" w:cs="Arial"/>
          <w:sz w:val="22"/>
          <w:szCs w:val="22"/>
          <w:lang w:val="en-GB"/>
        </w:rPr>
        <w:t xml:space="preserve"> will be set off against amounts payable by the </w:t>
      </w:r>
      <w:r w:rsidR="00B35B5D">
        <w:rPr>
          <w:rFonts w:ascii="Arial" w:hAnsi="Arial" w:cs="Arial"/>
          <w:sz w:val="22"/>
          <w:szCs w:val="22"/>
          <w:lang w:val="en-GB"/>
        </w:rPr>
        <w:t>Contracting Authority</w:t>
      </w:r>
      <w:r w:rsidRPr="00930ED1">
        <w:rPr>
          <w:rFonts w:ascii="Arial" w:hAnsi="Arial" w:cs="Arial"/>
          <w:sz w:val="22"/>
          <w:szCs w:val="22"/>
          <w:lang w:val="en-GB"/>
        </w:rPr>
        <w:t xml:space="preserve"> regardless of whether the </w:t>
      </w:r>
      <w:r w:rsidR="00BE025E">
        <w:rPr>
          <w:rFonts w:ascii="Arial" w:hAnsi="Arial" w:cs="Arial"/>
          <w:sz w:val="22"/>
          <w:szCs w:val="22"/>
          <w:lang w:val="en-GB"/>
        </w:rPr>
        <w:t>right to</w:t>
      </w:r>
      <w:r w:rsidRPr="00930ED1">
        <w:rPr>
          <w:rFonts w:ascii="Arial" w:hAnsi="Arial" w:cs="Arial"/>
          <w:sz w:val="22"/>
          <w:szCs w:val="22"/>
          <w:lang w:val="en-GB"/>
        </w:rPr>
        <w:t xml:space="preserve"> such amounts has been </w:t>
      </w:r>
      <w:r w:rsidR="00BE025E">
        <w:rPr>
          <w:rFonts w:ascii="Arial" w:hAnsi="Arial" w:cs="Arial"/>
          <w:sz w:val="22"/>
          <w:szCs w:val="22"/>
          <w:lang w:val="en-GB"/>
        </w:rPr>
        <w:t>assigned</w:t>
      </w:r>
      <w:r w:rsidRPr="00930ED1">
        <w:rPr>
          <w:rFonts w:ascii="Arial" w:hAnsi="Arial" w:cs="Arial"/>
          <w:sz w:val="22"/>
          <w:szCs w:val="22"/>
          <w:lang w:val="en-GB"/>
        </w:rPr>
        <w:t xml:space="preserve"> to a third party.</w:t>
      </w:r>
    </w:p>
    <w:p w14:paraId="5A0CD499" w14:textId="77777777" w:rsidR="00BE2DBD" w:rsidRPr="003572C4" w:rsidRDefault="00BE2DBD">
      <w:pPr>
        <w:suppressAutoHyphens/>
        <w:spacing w:line="360" w:lineRule="auto"/>
        <w:ind w:right="-1"/>
        <w:rPr>
          <w:rFonts w:ascii="Arial" w:hAnsi="Arial" w:cs="Times New Roman"/>
          <w:sz w:val="22"/>
          <w:szCs w:val="24"/>
          <w:lang w:val="en-GB"/>
        </w:rPr>
      </w:pPr>
    </w:p>
    <w:p w14:paraId="3944D84F" w14:textId="77777777" w:rsidR="00BE2DBD" w:rsidRPr="003572C4" w:rsidRDefault="00BE2DBD">
      <w:pPr>
        <w:suppressAutoHyphens/>
        <w:spacing w:line="360" w:lineRule="auto"/>
        <w:ind w:left="600" w:right="-1" w:hanging="600"/>
        <w:rPr>
          <w:rFonts w:ascii="Arial" w:hAnsi="Arial" w:cs="Times New Roman"/>
          <w:b/>
          <w:sz w:val="22"/>
          <w:szCs w:val="24"/>
          <w:lang w:val="en-GB"/>
        </w:rPr>
      </w:pPr>
      <w:r w:rsidRPr="003572C4">
        <w:rPr>
          <w:rFonts w:ascii="Arial" w:hAnsi="Arial" w:cs="Times New Roman"/>
          <w:b/>
          <w:sz w:val="22"/>
          <w:szCs w:val="24"/>
          <w:lang w:val="en-GB"/>
        </w:rPr>
        <w:t>3.</w:t>
      </w:r>
      <w:r w:rsidRPr="003572C4">
        <w:rPr>
          <w:rFonts w:ascii="Arial" w:hAnsi="Arial" w:cs="Times New Roman"/>
          <w:b/>
          <w:sz w:val="22"/>
          <w:szCs w:val="24"/>
          <w:lang w:val="en-GB"/>
        </w:rPr>
        <w:tab/>
        <w:t>Further award</w:t>
      </w:r>
    </w:p>
    <w:p w14:paraId="212B29AA" w14:textId="77777777" w:rsidR="00BE2DBD" w:rsidRPr="003572C4" w:rsidRDefault="00BE2DBD">
      <w:pPr>
        <w:suppressAutoHyphens/>
        <w:spacing w:line="360" w:lineRule="auto"/>
        <w:ind w:right="-1"/>
        <w:rPr>
          <w:rFonts w:ascii="Arial" w:hAnsi="Arial" w:cs="Times New Roman"/>
          <w:b/>
          <w:sz w:val="22"/>
          <w:szCs w:val="24"/>
          <w:lang w:val="en-GB"/>
        </w:rPr>
      </w:pPr>
    </w:p>
    <w:p w14:paraId="0FEA25DE" w14:textId="1774A439" w:rsidR="00BE2DBD" w:rsidRPr="003572C4" w:rsidRDefault="005D3467">
      <w:pPr>
        <w:suppressAutoHyphens/>
        <w:spacing w:line="360" w:lineRule="auto"/>
        <w:ind w:right="-1"/>
        <w:rPr>
          <w:rFonts w:ascii="Arial" w:hAnsi="Arial" w:cs="Times New Roman"/>
          <w:szCs w:val="24"/>
          <w:lang w:val="en-GB"/>
        </w:rPr>
      </w:pPr>
      <w:r w:rsidRPr="00BE025E">
        <w:rPr>
          <w:rFonts w:ascii="Arial" w:hAnsi="Arial" w:cs="Times New Roman"/>
          <w:b/>
          <w:sz w:val="22"/>
          <w:szCs w:val="24"/>
          <w:lang w:val="en-GB"/>
        </w:rPr>
        <w:t>Instruction</w:t>
      </w:r>
      <w:r w:rsidR="003B172C">
        <w:rPr>
          <w:rFonts w:ascii="Arial" w:hAnsi="Arial" w:cs="Times New Roman"/>
          <w:i/>
          <w:sz w:val="22"/>
          <w:szCs w:val="24"/>
          <w:lang w:val="en-GB"/>
        </w:rPr>
        <w:t>: T</w:t>
      </w:r>
      <w:r w:rsidR="00BE2DBD" w:rsidRPr="003572C4">
        <w:rPr>
          <w:rFonts w:ascii="Arial" w:hAnsi="Arial" w:cs="Times New Roman"/>
          <w:i/>
          <w:sz w:val="22"/>
          <w:szCs w:val="24"/>
          <w:lang w:val="en-GB"/>
        </w:rPr>
        <w:t xml:space="preserve">his model presupposes a </w:t>
      </w:r>
      <w:r>
        <w:rPr>
          <w:rFonts w:ascii="Arial" w:hAnsi="Arial" w:cs="Times New Roman"/>
          <w:i/>
          <w:sz w:val="22"/>
          <w:szCs w:val="24"/>
          <w:lang w:val="en-GB"/>
        </w:rPr>
        <w:t>F</w:t>
      </w:r>
      <w:r w:rsidR="00BE2DBD" w:rsidRPr="003572C4">
        <w:rPr>
          <w:rFonts w:ascii="Arial" w:hAnsi="Arial" w:cs="Times New Roman"/>
          <w:i/>
          <w:sz w:val="22"/>
          <w:szCs w:val="24"/>
          <w:lang w:val="en-GB"/>
        </w:rPr>
        <w:t xml:space="preserve">ramework </w:t>
      </w:r>
      <w:r>
        <w:rPr>
          <w:rFonts w:ascii="Arial" w:hAnsi="Arial" w:cs="Times New Roman"/>
          <w:i/>
          <w:sz w:val="22"/>
          <w:szCs w:val="24"/>
          <w:lang w:val="en-GB"/>
        </w:rPr>
        <w:t>A</w:t>
      </w:r>
      <w:r w:rsidR="00871305">
        <w:rPr>
          <w:rFonts w:ascii="Arial" w:hAnsi="Arial" w:cs="Times New Roman"/>
          <w:i/>
          <w:sz w:val="22"/>
          <w:szCs w:val="24"/>
          <w:lang w:val="en-GB"/>
        </w:rPr>
        <w:t>greement</w:t>
      </w:r>
      <w:r w:rsidR="00BE2DBD" w:rsidRPr="003572C4">
        <w:rPr>
          <w:rFonts w:ascii="Arial" w:hAnsi="Arial" w:cs="Times New Roman"/>
          <w:i/>
          <w:sz w:val="22"/>
          <w:szCs w:val="24"/>
          <w:lang w:val="en-GB"/>
        </w:rPr>
        <w:t xml:space="preserve"> with several service providers where the public service contracts based on the </w:t>
      </w:r>
      <w:r>
        <w:rPr>
          <w:rFonts w:ascii="Arial" w:hAnsi="Arial" w:cs="Times New Roman"/>
          <w:i/>
          <w:sz w:val="22"/>
          <w:szCs w:val="24"/>
          <w:lang w:val="en-GB"/>
        </w:rPr>
        <w:t>F</w:t>
      </w:r>
      <w:r w:rsidR="00BE2DBD" w:rsidRPr="003572C4">
        <w:rPr>
          <w:rFonts w:ascii="Arial" w:hAnsi="Arial" w:cs="Times New Roman"/>
          <w:i/>
          <w:sz w:val="22"/>
          <w:szCs w:val="24"/>
          <w:lang w:val="en-GB"/>
        </w:rPr>
        <w:t xml:space="preserve">ramework </w:t>
      </w:r>
      <w:r>
        <w:rPr>
          <w:rFonts w:ascii="Arial" w:hAnsi="Arial" w:cs="Times New Roman"/>
          <w:i/>
          <w:sz w:val="22"/>
          <w:szCs w:val="24"/>
          <w:lang w:val="en-GB"/>
        </w:rPr>
        <w:t>A</w:t>
      </w:r>
      <w:r w:rsidR="00871305">
        <w:rPr>
          <w:rFonts w:ascii="Arial" w:hAnsi="Arial" w:cs="Times New Roman"/>
          <w:i/>
          <w:sz w:val="22"/>
          <w:szCs w:val="24"/>
          <w:lang w:val="en-GB"/>
        </w:rPr>
        <w:t xml:space="preserve">greement </w:t>
      </w:r>
      <w:r w:rsidR="00BE2DBD" w:rsidRPr="003572C4">
        <w:rPr>
          <w:rFonts w:ascii="Arial" w:hAnsi="Arial" w:cs="Times New Roman"/>
          <w:i/>
          <w:sz w:val="22"/>
          <w:szCs w:val="24"/>
          <w:lang w:val="en-GB"/>
        </w:rPr>
        <w:t>are awarded by reopening competit</w:t>
      </w:r>
      <w:r>
        <w:rPr>
          <w:rFonts w:ascii="Arial" w:hAnsi="Arial" w:cs="Times New Roman"/>
          <w:i/>
          <w:sz w:val="22"/>
          <w:szCs w:val="24"/>
          <w:lang w:val="en-GB"/>
        </w:rPr>
        <w:t>ion between the parties to the F</w:t>
      </w:r>
      <w:r w:rsidR="00BE2DBD" w:rsidRPr="003572C4">
        <w:rPr>
          <w:rFonts w:ascii="Arial" w:hAnsi="Arial" w:cs="Times New Roman"/>
          <w:i/>
          <w:sz w:val="22"/>
          <w:szCs w:val="24"/>
          <w:lang w:val="en-GB"/>
        </w:rPr>
        <w:t xml:space="preserve">ramework </w:t>
      </w:r>
      <w:r>
        <w:rPr>
          <w:rFonts w:ascii="Arial" w:hAnsi="Arial" w:cs="Times New Roman"/>
          <w:i/>
          <w:sz w:val="22"/>
          <w:szCs w:val="24"/>
          <w:lang w:val="en-GB"/>
        </w:rPr>
        <w:t>A</w:t>
      </w:r>
      <w:r w:rsidR="00871305">
        <w:rPr>
          <w:rFonts w:ascii="Arial" w:hAnsi="Arial" w:cs="Times New Roman"/>
          <w:i/>
          <w:sz w:val="22"/>
          <w:szCs w:val="24"/>
          <w:lang w:val="en-GB"/>
        </w:rPr>
        <w:t>greement</w:t>
      </w:r>
      <w:r w:rsidR="00BE2DBD" w:rsidRPr="003572C4">
        <w:rPr>
          <w:rFonts w:ascii="Arial" w:hAnsi="Arial" w:cs="Times New Roman"/>
          <w:i/>
          <w:sz w:val="22"/>
          <w:szCs w:val="24"/>
          <w:lang w:val="en-GB"/>
        </w:rPr>
        <w:t xml:space="preserve">. This situation is the most common. Check whether the Descriptive Document, in relation to the further award, does in fact indicate that reopening competition between the parties has been opted for in accordance with the provisions of </w:t>
      </w:r>
      <w:r w:rsidR="00BE025E">
        <w:rPr>
          <w:rFonts w:ascii="Arial" w:hAnsi="Arial" w:cs="Times New Roman"/>
          <w:i/>
          <w:sz w:val="22"/>
          <w:szCs w:val="24"/>
          <w:lang w:val="en-GB"/>
        </w:rPr>
        <w:t>section</w:t>
      </w:r>
      <w:r w:rsidR="00BE2DBD" w:rsidRPr="003572C4">
        <w:rPr>
          <w:rFonts w:ascii="Arial" w:hAnsi="Arial" w:cs="Times New Roman"/>
          <w:i/>
          <w:sz w:val="22"/>
          <w:szCs w:val="24"/>
          <w:lang w:val="en-GB"/>
        </w:rPr>
        <w:t xml:space="preserve"> </w:t>
      </w:r>
      <w:r>
        <w:rPr>
          <w:rFonts w:ascii="Arial" w:hAnsi="Arial" w:cs="Times New Roman"/>
          <w:i/>
          <w:sz w:val="22"/>
          <w:szCs w:val="24"/>
          <w:lang w:val="en-GB"/>
        </w:rPr>
        <w:t>2.47</w:t>
      </w:r>
      <w:r w:rsidR="00BE025E">
        <w:rPr>
          <w:rFonts w:ascii="Arial" w:hAnsi="Arial" w:cs="Times New Roman"/>
          <w:i/>
          <w:sz w:val="22"/>
          <w:szCs w:val="24"/>
          <w:lang w:val="en-GB"/>
        </w:rPr>
        <w:t>,</w:t>
      </w:r>
      <w:r>
        <w:rPr>
          <w:rFonts w:ascii="Arial" w:hAnsi="Arial" w:cs="Times New Roman"/>
          <w:i/>
          <w:sz w:val="22"/>
          <w:szCs w:val="24"/>
          <w:lang w:val="en-GB"/>
        </w:rPr>
        <w:t xml:space="preserve"> </w:t>
      </w:r>
      <w:r w:rsidR="00BE025E">
        <w:rPr>
          <w:rFonts w:ascii="Arial" w:hAnsi="Arial" w:cs="Times New Roman"/>
          <w:i/>
          <w:sz w:val="22"/>
          <w:szCs w:val="24"/>
          <w:lang w:val="en-GB"/>
        </w:rPr>
        <w:t xml:space="preserve">subsection </w:t>
      </w:r>
      <w:r>
        <w:rPr>
          <w:rFonts w:ascii="Arial" w:hAnsi="Arial" w:cs="Times New Roman"/>
          <w:i/>
          <w:sz w:val="22"/>
          <w:szCs w:val="24"/>
          <w:lang w:val="en-GB"/>
        </w:rPr>
        <w:t>2 of</w:t>
      </w:r>
      <w:r w:rsidR="00B35B5D">
        <w:rPr>
          <w:rFonts w:ascii="Arial" w:hAnsi="Arial" w:cs="Times New Roman"/>
          <w:i/>
          <w:sz w:val="22"/>
          <w:szCs w:val="24"/>
          <w:lang w:val="en-GB"/>
        </w:rPr>
        <w:t xml:space="preserve"> </w:t>
      </w:r>
      <w:r>
        <w:rPr>
          <w:rFonts w:ascii="Arial" w:hAnsi="Arial" w:cs="Times New Roman"/>
          <w:i/>
          <w:sz w:val="22"/>
          <w:szCs w:val="24"/>
          <w:lang w:val="en-GB"/>
        </w:rPr>
        <w:t>the Public Procurement Act</w:t>
      </w:r>
      <w:r w:rsidR="00B35B5D">
        <w:rPr>
          <w:rFonts w:ascii="Arial" w:hAnsi="Arial" w:cs="Times New Roman"/>
          <w:i/>
          <w:sz w:val="22"/>
          <w:szCs w:val="24"/>
          <w:lang w:val="en-GB"/>
        </w:rPr>
        <w:t xml:space="preserve"> 2012</w:t>
      </w:r>
      <w:r w:rsidR="00BE2DBD" w:rsidRPr="003572C4">
        <w:rPr>
          <w:rFonts w:ascii="Arial" w:hAnsi="Arial" w:cs="Times New Roman"/>
          <w:i/>
          <w:sz w:val="22"/>
          <w:szCs w:val="24"/>
          <w:lang w:val="en-GB"/>
        </w:rPr>
        <w:t>.</w:t>
      </w:r>
      <w:r w:rsidR="00B35B5D">
        <w:rPr>
          <w:rFonts w:ascii="Arial" w:hAnsi="Arial" w:cs="Times New Roman"/>
          <w:i/>
          <w:sz w:val="22"/>
          <w:szCs w:val="24"/>
          <w:lang w:val="en-GB"/>
        </w:rPr>
        <w:t xml:space="preserve"> </w:t>
      </w:r>
      <w:r w:rsidR="00B35B5D" w:rsidRPr="00BE025E">
        <w:rPr>
          <w:rFonts w:ascii="Arial" w:hAnsi="Arial" w:cs="Times New Roman"/>
          <w:b/>
          <w:sz w:val="22"/>
          <w:szCs w:val="24"/>
          <w:lang w:val="en-GB"/>
        </w:rPr>
        <w:t>Instruction</w:t>
      </w:r>
      <w:r w:rsidR="002621CB">
        <w:rPr>
          <w:rFonts w:ascii="Arial" w:hAnsi="Arial" w:cs="Times New Roman"/>
          <w:b/>
          <w:sz w:val="22"/>
          <w:szCs w:val="24"/>
          <w:lang w:val="en-GB"/>
        </w:rPr>
        <w:t>s</w:t>
      </w:r>
      <w:r w:rsidR="00B35B5D">
        <w:rPr>
          <w:rFonts w:ascii="Arial" w:hAnsi="Arial" w:cs="Times New Roman"/>
          <w:b/>
          <w:i/>
          <w:sz w:val="22"/>
          <w:szCs w:val="24"/>
          <w:lang w:val="en-GB"/>
        </w:rPr>
        <w:t xml:space="preserve">: </w:t>
      </w:r>
      <w:r w:rsidR="00B35B5D">
        <w:rPr>
          <w:rFonts w:ascii="Arial" w:hAnsi="Arial" w:cs="Times New Roman"/>
          <w:i/>
          <w:sz w:val="22"/>
          <w:szCs w:val="24"/>
          <w:lang w:val="en-GB"/>
        </w:rPr>
        <w:t xml:space="preserve">delete </w:t>
      </w:r>
      <w:r w:rsidR="002621CB">
        <w:rPr>
          <w:rFonts w:ascii="Arial" w:hAnsi="Arial" w:cs="Times New Roman"/>
          <w:i/>
          <w:sz w:val="22"/>
          <w:szCs w:val="24"/>
          <w:lang w:val="en-GB"/>
        </w:rPr>
        <w:t>these instructions</w:t>
      </w:r>
      <w:r w:rsidR="00B35B5D">
        <w:rPr>
          <w:rFonts w:ascii="Arial" w:hAnsi="Arial" w:cs="Times New Roman"/>
          <w:i/>
          <w:sz w:val="22"/>
          <w:szCs w:val="24"/>
          <w:lang w:val="en-GB"/>
        </w:rPr>
        <w:t xml:space="preserve"> before using the</w:t>
      </w:r>
      <w:r w:rsidR="002621CB">
        <w:rPr>
          <w:rFonts w:ascii="Arial" w:hAnsi="Arial" w:cs="Times New Roman"/>
          <w:i/>
          <w:sz w:val="22"/>
          <w:szCs w:val="24"/>
          <w:lang w:val="en-GB"/>
        </w:rPr>
        <w:t xml:space="preserve"> agreement</w:t>
      </w:r>
      <w:r w:rsidR="00B35B5D">
        <w:rPr>
          <w:rFonts w:ascii="Arial" w:hAnsi="Arial" w:cs="Times New Roman"/>
          <w:i/>
          <w:sz w:val="22"/>
          <w:szCs w:val="24"/>
          <w:lang w:val="en-GB"/>
        </w:rPr>
        <w:t>.</w:t>
      </w:r>
    </w:p>
    <w:p w14:paraId="24BB7796" w14:textId="77777777" w:rsidR="00BE2DBD" w:rsidRPr="003572C4" w:rsidRDefault="00BE2DBD">
      <w:pPr>
        <w:suppressAutoHyphens/>
        <w:spacing w:line="360" w:lineRule="auto"/>
        <w:ind w:right="-1"/>
        <w:rPr>
          <w:rFonts w:ascii="Arial" w:hAnsi="Arial" w:cs="Times New Roman"/>
          <w:b/>
          <w:sz w:val="22"/>
          <w:szCs w:val="24"/>
          <w:lang w:val="en-GB"/>
        </w:rPr>
      </w:pPr>
    </w:p>
    <w:p w14:paraId="46E78956" w14:textId="77777777" w:rsidR="00BE2DBD" w:rsidRPr="003572C4" w:rsidRDefault="00BE2DBD">
      <w:pPr>
        <w:tabs>
          <w:tab w:val="left" w:pos="540"/>
          <w:tab w:val="left" w:pos="1560"/>
          <w:tab w:val="left" w:pos="2040"/>
          <w:tab w:val="left" w:pos="4320"/>
          <w:tab w:val="left" w:pos="6480"/>
        </w:tabs>
        <w:suppressAutoHyphens/>
        <w:spacing w:line="360" w:lineRule="auto"/>
        <w:ind w:left="540" w:right="-1" w:hanging="540"/>
        <w:rPr>
          <w:rFonts w:ascii="Arial" w:hAnsi="Arial" w:cs="Times New Roman"/>
          <w:sz w:val="22"/>
          <w:szCs w:val="24"/>
          <w:lang w:val="en-GB"/>
        </w:rPr>
      </w:pPr>
      <w:r w:rsidRPr="003572C4">
        <w:rPr>
          <w:rFonts w:ascii="Arial" w:hAnsi="Arial" w:cs="Times New Roman"/>
          <w:sz w:val="22"/>
          <w:szCs w:val="24"/>
          <w:lang w:val="en-GB"/>
        </w:rPr>
        <w:t>3.1</w:t>
      </w:r>
      <w:r w:rsidRPr="003572C4">
        <w:rPr>
          <w:rFonts w:ascii="Arial" w:hAnsi="Arial" w:cs="Times New Roman"/>
          <w:sz w:val="22"/>
          <w:szCs w:val="24"/>
          <w:lang w:val="en-GB"/>
        </w:rPr>
        <w:tab/>
        <w:t xml:space="preserve">The Contractor must submit a Quotation, having regard to the provisions of </w:t>
      </w:r>
      <w:r w:rsidR="00871305">
        <w:rPr>
          <w:rFonts w:ascii="Arial" w:hAnsi="Arial" w:cs="Times New Roman"/>
          <w:sz w:val="22"/>
          <w:szCs w:val="24"/>
          <w:lang w:val="en-GB"/>
        </w:rPr>
        <w:t xml:space="preserve">this </w:t>
      </w:r>
      <w:r w:rsidR="005D3467">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within [...] working days of receipt of a standard Request for Quotations [</w:t>
      </w:r>
      <w:r w:rsidRPr="00871305">
        <w:rPr>
          <w:rFonts w:ascii="Arial" w:hAnsi="Arial" w:cs="Times New Roman"/>
          <w:i/>
          <w:sz w:val="22"/>
          <w:szCs w:val="24"/>
          <w:lang w:val="en-GB"/>
        </w:rPr>
        <w:t>and … working day(s) in the case of an urgent request from the Contracting Authority</w:t>
      </w:r>
      <w:r w:rsidRPr="003572C4">
        <w:rPr>
          <w:rFonts w:ascii="Arial" w:hAnsi="Arial" w:cs="Times New Roman"/>
          <w:sz w:val="22"/>
          <w:szCs w:val="24"/>
          <w:lang w:val="en-GB"/>
        </w:rPr>
        <w:t>]. The Contracting Authority will not be required to pay to obtain a Quotation.</w:t>
      </w:r>
    </w:p>
    <w:p w14:paraId="3B8C8BE6" w14:textId="77777777" w:rsidR="00BE2DBD" w:rsidRPr="003572C4" w:rsidRDefault="00BE2DBD">
      <w:pPr>
        <w:spacing w:line="360" w:lineRule="auto"/>
        <w:rPr>
          <w:rFonts w:ascii="Arial" w:hAnsi="Arial" w:cs="Times New Roman"/>
          <w:sz w:val="22"/>
          <w:szCs w:val="24"/>
          <w:lang w:val="en-GB"/>
        </w:rPr>
      </w:pPr>
    </w:p>
    <w:p w14:paraId="19DFC05D" w14:textId="77777777" w:rsidR="00BE2DBD" w:rsidRPr="003572C4" w:rsidRDefault="00BE2DBD">
      <w:pPr>
        <w:spacing w:line="360" w:lineRule="auto"/>
        <w:ind w:left="540" w:hanging="540"/>
        <w:rPr>
          <w:rFonts w:ascii="Arial" w:hAnsi="Arial" w:cs="Times New Roman"/>
          <w:i/>
          <w:szCs w:val="24"/>
          <w:lang w:val="en-GB"/>
        </w:rPr>
      </w:pPr>
      <w:r w:rsidRPr="003572C4">
        <w:rPr>
          <w:rFonts w:ascii="Arial" w:hAnsi="Arial" w:cs="Times New Roman"/>
          <w:sz w:val="22"/>
          <w:szCs w:val="24"/>
          <w:lang w:val="en-GB"/>
        </w:rPr>
        <w:t>3.2</w:t>
      </w:r>
      <w:r w:rsidRPr="003572C4">
        <w:rPr>
          <w:rFonts w:ascii="Arial" w:hAnsi="Arial" w:cs="Times New Roman"/>
          <w:sz w:val="22"/>
          <w:szCs w:val="24"/>
          <w:lang w:val="en-GB"/>
        </w:rPr>
        <w:tab/>
        <w:t>In Requests for Quotations, the Contracting Authority indicates the job profiles (</w:t>
      </w:r>
      <w:r w:rsidR="003572C4">
        <w:rPr>
          <w:rFonts w:ascii="Arial" w:hAnsi="Arial" w:cs="Times New Roman"/>
          <w:sz w:val="22"/>
          <w:szCs w:val="24"/>
          <w:lang w:val="en-GB"/>
        </w:rPr>
        <w:t>Schedule</w:t>
      </w:r>
      <w:r w:rsidRPr="003572C4">
        <w:rPr>
          <w:rFonts w:ascii="Arial" w:hAnsi="Arial" w:cs="Times New Roman"/>
          <w:sz w:val="22"/>
          <w:szCs w:val="24"/>
          <w:lang w:val="en-GB"/>
        </w:rPr>
        <w:t xml:space="preserve"> 6 to </w:t>
      </w:r>
      <w:r w:rsidR="00871305">
        <w:rPr>
          <w:rFonts w:ascii="Arial" w:hAnsi="Arial" w:cs="Times New Roman"/>
          <w:sz w:val="22"/>
          <w:szCs w:val="24"/>
          <w:lang w:val="en-GB"/>
        </w:rPr>
        <w:t xml:space="preserve">this </w:t>
      </w:r>
      <w:r w:rsidR="005D3467">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qualifications and/or specific knowledge and experience that the Contractor’s Staff must possess for the performance of the Services under the </w:t>
      </w:r>
      <w:r w:rsidR="003572C4">
        <w:rPr>
          <w:rFonts w:ascii="Arial" w:hAnsi="Arial" w:cs="Times New Roman"/>
          <w:sz w:val="22"/>
          <w:szCs w:val="24"/>
          <w:lang w:val="en-GB"/>
        </w:rPr>
        <w:t>Call-off Contract</w:t>
      </w:r>
      <w:r w:rsidRPr="003572C4">
        <w:rPr>
          <w:rFonts w:ascii="Arial" w:hAnsi="Arial" w:cs="Times New Roman"/>
          <w:sz w:val="22"/>
          <w:szCs w:val="24"/>
          <w:lang w:val="en-GB"/>
        </w:rPr>
        <w:t>.</w:t>
      </w:r>
      <w:r w:rsidRPr="003572C4">
        <w:rPr>
          <w:rFonts w:ascii="Arial" w:hAnsi="Arial" w:cs="Times New Roman"/>
          <w:i/>
          <w:sz w:val="22"/>
          <w:szCs w:val="24"/>
          <w:lang w:val="en-GB"/>
        </w:rPr>
        <w:t xml:space="preserve"> </w:t>
      </w:r>
      <w:r w:rsidRPr="003572C4">
        <w:rPr>
          <w:rFonts w:ascii="Arial" w:hAnsi="Arial" w:cs="Times New Roman"/>
          <w:sz w:val="22"/>
          <w:szCs w:val="24"/>
          <w:lang w:val="en-GB"/>
        </w:rPr>
        <w:t>In the Quotation submitted on the basis of the Request f</w:t>
      </w:r>
      <w:r w:rsidR="00EF70E3">
        <w:rPr>
          <w:rFonts w:ascii="Arial" w:hAnsi="Arial" w:cs="Times New Roman"/>
          <w:sz w:val="22"/>
          <w:szCs w:val="24"/>
          <w:lang w:val="en-GB"/>
        </w:rPr>
        <w:t>or Quotations, the Contractor will</w:t>
      </w:r>
      <w:r w:rsidRPr="003572C4">
        <w:rPr>
          <w:rFonts w:ascii="Arial" w:hAnsi="Arial" w:cs="Times New Roman"/>
          <w:sz w:val="22"/>
          <w:szCs w:val="24"/>
          <w:lang w:val="en-GB"/>
        </w:rPr>
        <w:t xml:space="preserve"> indicate which members of its Staff may be employed for the performance of the Services under the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 The Contractor </w:t>
      </w:r>
      <w:r w:rsidR="00EF70E3">
        <w:rPr>
          <w:rFonts w:ascii="Arial" w:hAnsi="Arial" w:cs="Times New Roman"/>
          <w:sz w:val="22"/>
          <w:szCs w:val="24"/>
          <w:lang w:val="en-GB"/>
        </w:rPr>
        <w:t>will</w:t>
      </w:r>
      <w:r w:rsidRPr="003572C4">
        <w:rPr>
          <w:rFonts w:ascii="Arial" w:hAnsi="Arial" w:cs="Times New Roman"/>
          <w:sz w:val="22"/>
          <w:szCs w:val="24"/>
          <w:lang w:val="en-GB"/>
        </w:rPr>
        <w:t xml:space="preserve"> send the CVs of the Staff concerned as an annexe to the Quotation. </w:t>
      </w:r>
    </w:p>
    <w:p w14:paraId="37E3600A" w14:textId="77777777" w:rsidR="00BE2DBD" w:rsidRPr="003572C4" w:rsidRDefault="00BE2DBD">
      <w:pPr>
        <w:spacing w:line="360" w:lineRule="auto"/>
        <w:rPr>
          <w:rFonts w:ascii="Arial" w:hAnsi="Arial" w:cs="Times New Roman"/>
          <w:sz w:val="22"/>
          <w:szCs w:val="24"/>
          <w:lang w:val="en-GB"/>
        </w:rPr>
      </w:pPr>
    </w:p>
    <w:p w14:paraId="28E83893" w14:textId="77777777" w:rsidR="00BE2DBD" w:rsidRPr="003572C4" w:rsidRDefault="00BE2DBD">
      <w:pPr>
        <w:spacing w:line="360" w:lineRule="auto"/>
        <w:ind w:left="540" w:hanging="540"/>
        <w:rPr>
          <w:rFonts w:ascii="Arial" w:hAnsi="Arial" w:cs="Times New Roman"/>
          <w:sz w:val="22"/>
          <w:szCs w:val="24"/>
          <w:lang w:val="en-GB"/>
        </w:rPr>
      </w:pPr>
      <w:r w:rsidRPr="003572C4">
        <w:rPr>
          <w:rFonts w:ascii="Arial" w:hAnsi="Arial" w:cs="Times New Roman"/>
          <w:sz w:val="22"/>
          <w:szCs w:val="24"/>
          <w:lang w:val="en-GB"/>
        </w:rPr>
        <w:t>3.3</w:t>
      </w:r>
      <w:r w:rsidRPr="003572C4">
        <w:rPr>
          <w:rFonts w:ascii="Arial" w:hAnsi="Arial" w:cs="Times New Roman"/>
          <w:sz w:val="22"/>
          <w:szCs w:val="24"/>
          <w:lang w:val="en-GB"/>
        </w:rPr>
        <w:tab/>
        <w:t>At the Contracting Authority’s request, selection interviews will be held with the Contractor’s Staff referred to in article 3.2</w:t>
      </w:r>
      <w:r w:rsidR="00871305">
        <w:rPr>
          <w:rFonts w:ascii="Arial" w:hAnsi="Arial" w:cs="Times New Roman"/>
          <w:sz w:val="22"/>
          <w:szCs w:val="24"/>
          <w:lang w:val="en-GB"/>
        </w:rPr>
        <w:t xml:space="preserve"> of this </w:t>
      </w:r>
      <w:r w:rsidR="005D3467">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w:t>
      </w:r>
    </w:p>
    <w:p w14:paraId="6FCF2A2E" w14:textId="77777777" w:rsidR="00BE2DBD" w:rsidRPr="003572C4" w:rsidRDefault="00BE2DBD">
      <w:pPr>
        <w:spacing w:line="360" w:lineRule="auto"/>
        <w:rPr>
          <w:rFonts w:ascii="Arial" w:hAnsi="Arial" w:cs="Times New Roman"/>
          <w:sz w:val="22"/>
          <w:szCs w:val="24"/>
          <w:lang w:val="en-GB"/>
        </w:rPr>
      </w:pPr>
    </w:p>
    <w:p w14:paraId="79920B30" w14:textId="77777777" w:rsidR="00BE2DBD" w:rsidRPr="003572C4" w:rsidRDefault="00BE2DBD">
      <w:pPr>
        <w:spacing w:line="360" w:lineRule="auto"/>
        <w:ind w:left="540" w:hanging="540"/>
        <w:rPr>
          <w:rFonts w:ascii="Arial" w:hAnsi="Arial" w:cs="Times New Roman"/>
          <w:sz w:val="22"/>
          <w:szCs w:val="24"/>
          <w:lang w:val="en-GB"/>
        </w:rPr>
      </w:pPr>
      <w:r w:rsidRPr="003572C4">
        <w:rPr>
          <w:rFonts w:ascii="Arial" w:hAnsi="Arial" w:cs="Times New Roman"/>
          <w:sz w:val="22"/>
          <w:szCs w:val="24"/>
          <w:lang w:val="en-GB"/>
        </w:rPr>
        <w:t>3.4</w:t>
      </w:r>
      <w:r w:rsidRPr="003572C4">
        <w:rPr>
          <w:rFonts w:ascii="Arial" w:hAnsi="Arial" w:cs="Times New Roman"/>
          <w:sz w:val="22"/>
          <w:szCs w:val="24"/>
          <w:lang w:val="en-GB"/>
        </w:rPr>
        <w:tab/>
        <w:t xml:space="preserve">The Contractor’s Staff selected by the Contracting Authority </w:t>
      </w:r>
      <w:r w:rsidR="00871305">
        <w:rPr>
          <w:rFonts w:ascii="Arial" w:hAnsi="Arial" w:cs="Times New Roman"/>
          <w:sz w:val="22"/>
          <w:szCs w:val="24"/>
          <w:lang w:val="en-GB"/>
        </w:rPr>
        <w:t>must be available within [20</w:t>
      </w:r>
      <w:r w:rsidRPr="003572C4">
        <w:rPr>
          <w:rFonts w:ascii="Arial" w:hAnsi="Arial" w:cs="Times New Roman"/>
          <w:sz w:val="22"/>
          <w:szCs w:val="24"/>
          <w:lang w:val="en-GB"/>
        </w:rPr>
        <w:t>] working days of the Request for Quotations in the case of standard requests [</w:t>
      </w:r>
      <w:r w:rsidRPr="00EF70E3">
        <w:rPr>
          <w:rFonts w:ascii="Arial" w:hAnsi="Arial" w:cs="Times New Roman"/>
          <w:i/>
          <w:sz w:val="22"/>
          <w:szCs w:val="24"/>
          <w:lang w:val="en-GB"/>
        </w:rPr>
        <w:t>and [three] working days in the case of urgent requests</w:t>
      </w:r>
      <w:r w:rsidRPr="003572C4">
        <w:rPr>
          <w:rFonts w:ascii="Arial" w:hAnsi="Arial" w:cs="Times New Roman"/>
          <w:sz w:val="22"/>
          <w:szCs w:val="24"/>
          <w:lang w:val="en-GB"/>
        </w:rPr>
        <w:t>].</w:t>
      </w:r>
    </w:p>
    <w:p w14:paraId="72C4209A" w14:textId="77777777" w:rsidR="00BE2DBD" w:rsidRPr="003572C4" w:rsidRDefault="00BE2DBD">
      <w:pPr>
        <w:spacing w:line="360" w:lineRule="auto"/>
        <w:rPr>
          <w:rFonts w:ascii="Arial" w:hAnsi="Arial" w:cs="Times New Roman"/>
          <w:sz w:val="22"/>
          <w:szCs w:val="24"/>
          <w:lang w:val="en-GB"/>
        </w:rPr>
      </w:pPr>
    </w:p>
    <w:p w14:paraId="6923B100" w14:textId="77777777" w:rsidR="00BE2DBD" w:rsidRPr="003572C4" w:rsidRDefault="00BE2DBD" w:rsidP="00871305">
      <w:pPr>
        <w:spacing w:line="360" w:lineRule="auto"/>
        <w:ind w:left="540" w:hanging="540"/>
        <w:rPr>
          <w:rFonts w:ascii="Arial" w:hAnsi="Arial" w:cs="Times New Roman"/>
          <w:sz w:val="22"/>
          <w:szCs w:val="24"/>
          <w:lang w:val="en-GB"/>
        </w:rPr>
      </w:pPr>
      <w:r w:rsidRPr="003572C4">
        <w:rPr>
          <w:rFonts w:ascii="Arial" w:hAnsi="Arial" w:cs="Times New Roman"/>
          <w:sz w:val="22"/>
          <w:szCs w:val="24"/>
          <w:lang w:val="en-GB"/>
        </w:rPr>
        <w:t>3.5</w:t>
      </w:r>
      <w:r w:rsidRPr="003572C4">
        <w:rPr>
          <w:rFonts w:ascii="Arial" w:hAnsi="Arial" w:cs="Times New Roman"/>
          <w:sz w:val="22"/>
          <w:szCs w:val="24"/>
          <w:lang w:val="en-GB"/>
        </w:rPr>
        <w:tab/>
        <w:t>The Quotation, including the fee, must comply with and may not be less favourable than the Tender submitted.</w:t>
      </w:r>
      <w:r w:rsidR="00B35B5D">
        <w:rPr>
          <w:rFonts w:ascii="Arial" w:hAnsi="Arial" w:cs="Times New Roman"/>
          <w:sz w:val="22"/>
          <w:szCs w:val="24"/>
          <w:lang w:val="en-GB"/>
        </w:rPr>
        <w:t xml:space="preserve"> </w:t>
      </w:r>
      <w:r w:rsidRPr="003572C4">
        <w:rPr>
          <w:rFonts w:ascii="Arial" w:hAnsi="Arial" w:cs="Times New Roman"/>
          <w:sz w:val="22"/>
          <w:szCs w:val="24"/>
          <w:lang w:val="en-GB"/>
        </w:rPr>
        <w:br/>
      </w:r>
      <w:r w:rsidRPr="003572C4">
        <w:rPr>
          <w:rFonts w:ascii="Arial" w:hAnsi="Arial" w:cs="Times New Roman"/>
          <w:sz w:val="22"/>
          <w:szCs w:val="24"/>
          <w:lang w:val="en-GB"/>
        </w:rPr>
        <w:tab/>
      </w:r>
    </w:p>
    <w:p w14:paraId="194A2CFC" w14:textId="77777777" w:rsidR="00BE2DBD" w:rsidRPr="003572C4" w:rsidRDefault="00BE2DBD" w:rsidP="00103237">
      <w:pPr>
        <w:keepNext/>
        <w:tabs>
          <w:tab w:val="left" w:pos="0"/>
          <w:tab w:val="left" w:pos="720"/>
          <w:tab w:val="left" w:pos="1560"/>
          <w:tab w:val="left" w:pos="2040"/>
          <w:tab w:val="left" w:pos="4320"/>
          <w:tab w:val="left" w:pos="6480"/>
        </w:tabs>
        <w:suppressAutoHyphens/>
        <w:spacing w:line="360" w:lineRule="auto"/>
        <w:ind w:left="539" w:hanging="539"/>
        <w:rPr>
          <w:rFonts w:ascii="Arial" w:hAnsi="Arial" w:cs="Times New Roman"/>
          <w:sz w:val="22"/>
          <w:szCs w:val="24"/>
          <w:lang w:val="en-GB"/>
        </w:rPr>
      </w:pPr>
      <w:r w:rsidRPr="003572C4">
        <w:rPr>
          <w:rFonts w:ascii="Arial" w:hAnsi="Arial" w:cs="Times New Roman"/>
          <w:b/>
          <w:sz w:val="22"/>
          <w:szCs w:val="24"/>
          <w:lang w:val="en-GB"/>
        </w:rPr>
        <w:lastRenderedPageBreak/>
        <w:t>4.</w:t>
      </w:r>
      <w:r w:rsidRPr="003572C4">
        <w:rPr>
          <w:rFonts w:ascii="Arial" w:hAnsi="Arial" w:cs="Times New Roman"/>
          <w:b/>
          <w:sz w:val="22"/>
          <w:szCs w:val="24"/>
          <w:lang w:val="en-GB"/>
        </w:rPr>
        <w:tab/>
        <w:t>Price and other financial provisions</w:t>
      </w:r>
    </w:p>
    <w:p w14:paraId="4DAC8D2C" w14:textId="77777777" w:rsidR="00BE2DBD" w:rsidRPr="003572C4" w:rsidRDefault="00BE2DBD" w:rsidP="00871305">
      <w:pPr>
        <w:keepNext/>
        <w:suppressAutoHyphens/>
        <w:spacing w:line="360" w:lineRule="auto"/>
        <w:ind w:left="567" w:hanging="567"/>
        <w:rPr>
          <w:rFonts w:ascii="Arial" w:hAnsi="Arial" w:cs="Times New Roman"/>
          <w:sz w:val="22"/>
          <w:szCs w:val="24"/>
          <w:lang w:val="en-GB"/>
        </w:rPr>
      </w:pPr>
    </w:p>
    <w:p w14:paraId="6FB0B1B7" w14:textId="77777777" w:rsidR="00BE2DBD" w:rsidRPr="003572C4" w:rsidRDefault="003572C4" w:rsidP="00871305">
      <w:pPr>
        <w:keepNext/>
        <w:suppressAutoHyphens/>
        <w:spacing w:line="360" w:lineRule="auto"/>
        <w:ind w:left="567" w:hanging="567"/>
        <w:rPr>
          <w:rFonts w:ascii="Arial" w:hAnsi="Arial" w:cs="Times New Roman"/>
          <w:sz w:val="22"/>
          <w:szCs w:val="24"/>
          <w:lang w:val="en-GB"/>
        </w:rPr>
      </w:pPr>
      <w:r>
        <w:rPr>
          <w:rFonts w:ascii="Arial" w:hAnsi="Arial" w:cs="Times New Roman"/>
          <w:sz w:val="22"/>
          <w:szCs w:val="24"/>
          <w:lang w:val="en-GB"/>
        </w:rPr>
        <w:t>4.1</w:t>
      </w:r>
      <w:r>
        <w:rPr>
          <w:rFonts w:ascii="Arial" w:hAnsi="Arial" w:cs="Times New Roman"/>
          <w:sz w:val="22"/>
          <w:szCs w:val="24"/>
          <w:lang w:val="en-GB"/>
        </w:rPr>
        <w:tab/>
        <w:t>Schedule</w:t>
      </w:r>
      <w:r w:rsidR="00BE2DBD" w:rsidRPr="003572C4">
        <w:rPr>
          <w:rFonts w:ascii="Arial" w:hAnsi="Arial" w:cs="Times New Roman"/>
          <w:sz w:val="22"/>
          <w:szCs w:val="24"/>
          <w:lang w:val="en-GB"/>
        </w:rPr>
        <w:t xml:space="preserve"> 6 to </w:t>
      </w:r>
      <w:r w:rsidR="00871305">
        <w:rPr>
          <w:rFonts w:ascii="Arial" w:hAnsi="Arial" w:cs="Times New Roman"/>
          <w:sz w:val="22"/>
          <w:szCs w:val="24"/>
          <w:lang w:val="en-GB"/>
        </w:rPr>
        <w:t xml:space="preserve">this </w:t>
      </w:r>
      <w:r w:rsidR="005D3467">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00BE2DBD" w:rsidRPr="003572C4">
        <w:rPr>
          <w:rFonts w:ascii="Arial" w:hAnsi="Arial" w:cs="Times New Roman"/>
          <w:sz w:val="22"/>
          <w:szCs w:val="24"/>
          <w:lang w:val="en-GB"/>
        </w:rPr>
        <w:t xml:space="preserve"> fixes the maximum fee, by job profile, payable by the Contracting Authority for the Contractor’s Staff’s being made available.</w:t>
      </w:r>
    </w:p>
    <w:p w14:paraId="689EA66D"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296381A2" w14:textId="77777777" w:rsidR="00BE2DBD" w:rsidRPr="003572C4" w:rsidRDefault="00BE2DBD">
      <w:pPr>
        <w:suppressAutoHyphens/>
        <w:spacing w:line="360" w:lineRule="auto"/>
        <w:ind w:left="567" w:right="-1" w:hanging="567"/>
        <w:rPr>
          <w:rFonts w:ascii="Arial" w:hAnsi="Arial" w:cs="Times New Roman"/>
          <w:sz w:val="22"/>
          <w:szCs w:val="24"/>
          <w:lang w:val="en-GB"/>
        </w:rPr>
      </w:pPr>
      <w:r w:rsidRPr="003572C4">
        <w:rPr>
          <w:rFonts w:ascii="Arial" w:hAnsi="Arial" w:cs="Times New Roman"/>
          <w:sz w:val="22"/>
          <w:szCs w:val="24"/>
          <w:lang w:val="en-GB"/>
        </w:rPr>
        <w:t>4.2</w:t>
      </w:r>
      <w:r w:rsidRPr="003572C4">
        <w:rPr>
          <w:rFonts w:ascii="Arial" w:hAnsi="Arial" w:cs="Times New Roman"/>
          <w:sz w:val="22"/>
          <w:szCs w:val="24"/>
          <w:lang w:val="en-GB"/>
        </w:rPr>
        <w:tab/>
        <w:t xml:space="preserve">The Contractor may invoice monthly for Services performed under a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 that have been accepted by the Contracting Authority. The invoice amount is based on the number of </w:t>
      </w:r>
      <w:r w:rsidR="001A0243">
        <w:rPr>
          <w:rFonts w:ascii="Arial" w:hAnsi="Arial" w:cs="Times New Roman"/>
          <w:sz w:val="22"/>
          <w:szCs w:val="24"/>
          <w:lang w:val="en-GB"/>
        </w:rPr>
        <w:t>[</w:t>
      </w:r>
      <w:r w:rsidRPr="003572C4">
        <w:rPr>
          <w:rFonts w:ascii="Arial" w:hAnsi="Arial" w:cs="Times New Roman"/>
          <w:sz w:val="22"/>
          <w:szCs w:val="24"/>
          <w:lang w:val="en-GB"/>
        </w:rPr>
        <w:t>days/hours</w:t>
      </w:r>
      <w:r w:rsidR="001A0243">
        <w:rPr>
          <w:rFonts w:ascii="Arial" w:hAnsi="Arial" w:cs="Times New Roman"/>
          <w:sz w:val="22"/>
          <w:szCs w:val="24"/>
          <w:lang w:val="en-GB"/>
        </w:rPr>
        <w:t>]</w:t>
      </w:r>
      <w:r w:rsidRPr="003572C4">
        <w:rPr>
          <w:rFonts w:ascii="Arial" w:hAnsi="Arial" w:cs="Times New Roman"/>
          <w:sz w:val="22"/>
          <w:szCs w:val="24"/>
          <w:lang w:val="en-GB"/>
        </w:rPr>
        <w:t xml:space="preserve"> per month actually worked and the </w:t>
      </w:r>
      <w:r w:rsidR="001A0243">
        <w:rPr>
          <w:rFonts w:ascii="Arial" w:hAnsi="Arial" w:cs="Times New Roman"/>
          <w:sz w:val="22"/>
          <w:szCs w:val="24"/>
          <w:lang w:val="en-GB"/>
        </w:rPr>
        <w:t>[</w:t>
      </w:r>
      <w:r w:rsidRPr="003572C4">
        <w:rPr>
          <w:rFonts w:ascii="Arial" w:hAnsi="Arial" w:cs="Times New Roman"/>
          <w:sz w:val="22"/>
          <w:szCs w:val="24"/>
          <w:lang w:val="en-GB"/>
        </w:rPr>
        <w:t>daily/hourly</w:t>
      </w:r>
      <w:r w:rsidR="001A0243">
        <w:rPr>
          <w:rFonts w:ascii="Arial" w:hAnsi="Arial" w:cs="Times New Roman"/>
          <w:sz w:val="22"/>
          <w:szCs w:val="24"/>
          <w:lang w:val="en-GB"/>
        </w:rPr>
        <w:t>]</w:t>
      </w:r>
      <w:r w:rsidRPr="003572C4">
        <w:rPr>
          <w:rFonts w:ascii="Arial" w:hAnsi="Arial" w:cs="Times New Roman"/>
          <w:sz w:val="22"/>
          <w:szCs w:val="24"/>
          <w:lang w:val="en-GB"/>
        </w:rPr>
        <w:t xml:space="preserve"> rate stipulated in the </w:t>
      </w:r>
      <w:r w:rsidR="003572C4">
        <w:rPr>
          <w:rFonts w:ascii="Arial" w:hAnsi="Arial" w:cs="Times New Roman"/>
          <w:sz w:val="22"/>
          <w:szCs w:val="24"/>
          <w:lang w:val="en-GB"/>
        </w:rPr>
        <w:t>Call-off Contract</w:t>
      </w:r>
      <w:r w:rsidRPr="003572C4">
        <w:rPr>
          <w:rFonts w:ascii="Arial" w:hAnsi="Arial" w:cs="Times New Roman"/>
          <w:sz w:val="22"/>
          <w:szCs w:val="24"/>
          <w:lang w:val="en-GB"/>
        </w:rPr>
        <w:t>.</w:t>
      </w:r>
      <w:r w:rsidR="003069BA">
        <w:rPr>
          <w:rFonts w:ascii="Arial" w:hAnsi="Arial" w:cs="Times New Roman"/>
          <w:sz w:val="22"/>
          <w:szCs w:val="24"/>
          <w:lang w:val="en-GB"/>
        </w:rPr>
        <w:t xml:space="preserve"> </w:t>
      </w:r>
      <w:r w:rsidR="003069BA" w:rsidRPr="003069BA">
        <w:rPr>
          <w:rFonts w:ascii="Arial" w:hAnsi="Arial" w:cs="Times New Roman"/>
          <w:b/>
          <w:sz w:val="22"/>
          <w:szCs w:val="24"/>
          <w:lang w:val="en-GB"/>
        </w:rPr>
        <w:t>&lt;OPTIONAL&gt;</w:t>
      </w:r>
      <w:r w:rsidRPr="003572C4">
        <w:rPr>
          <w:rFonts w:ascii="Arial" w:hAnsi="Arial" w:cs="Times New Roman"/>
          <w:sz w:val="22"/>
          <w:szCs w:val="24"/>
          <w:lang w:val="en-GB"/>
        </w:rPr>
        <w:t xml:space="preserve"> All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s will provide that the Contractor guarantees that the maximum total price cited in the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 for the performance of the Services will not be exceeded.</w:t>
      </w:r>
    </w:p>
    <w:p w14:paraId="6970FC1D" w14:textId="77777777" w:rsidR="00BE2DBD" w:rsidRDefault="00BE2DBD">
      <w:pPr>
        <w:suppressAutoHyphens/>
        <w:spacing w:line="360" w:lineRule="auto"/>
        <w:ind w:left="567" w:right="-1" w:hanging="567"/>
        <w:rPr>
          <w:rFonts w:ascii="Arial" w:hAnsi="Arial" w:cs="Times New Roman"/>
          <w:sz w:val="22"/>
          <w:szCs w:val="24"/>
          <w:lang w:val="en-GB"/>
        </w:rPr>
      </w:pPr>
    </w:p>
    <w:p w14:paraId="2E84E3B1" w14:textId="77777777" w:rsidR="005D3467" w:rsidRDefault="005D3467">
      <w:pPr>
        <w:suppressAutoHyphens/>
        <w:spacing w:line="360" w:lineRule="auto"/>
        <w:ind w:left="567" w:right="-1" w:hanging="567"/>
        <w:rPr>
          <w:rFonts w:ascii="Arial" w:hAnsi="Arial" w:cs="Times New Roman"/>
          <w:sz w:val="22"/>
          <w:szCs w:val="24"/>
          <w:lang w:val="en-GB"/>
        </w:rPr>
      </w:pPr>
      <w:r>
        <w:rPr>
          <w:rFonts w:ascii="Arial" w:hAnsi="Arial" w:cs="Times New Roman"/>
          <w:sz w:val="22"/>
          <w:szCs w:val="24"/>
          <w:lang w:val="en-GB"/>
        </w:rPr>
        <w:t>4.3</w:t>
      </w:r>
      <w:r w:rsidR="00397DA4">
        <w:rPr>
          <w:rFonts w:ascii="Arial" w:hAnsi="Arial" w:cs="Times New Roman"/>
          <w:sz w:val="22"/>
          <w:szCs w:val="24"/>
          <w:lang w:val="en-GB"/>
        </w:rPr>
        <w:tab/>
      </w:r>
      <w:r w:rsidR="00397DA4" w:rsidRPr="00930ED1">
        <w:rPr>
          <w:rFonts w:ascii="Arial" w:hAnsi="Arial" w:cs="Times New Roman"/>
          <w:sz w:val="22"/>
          <w:szCs w:val="24"/>
          <w:lang w:val="en-GB"/>
        </w:rPr>
        <w:t xml:space="preserve">It is expressly agreed that if the Contractor does not charge VAT but some or all of the Services are not exempt from VAT, the Contracting Authority will not be liable to pay </w:t>
      </w:r>
      <w:r w:rsidR="00BE025E">
        <w:rPr>
          <w:rFonts w:ascii="Arial" w:hAnsi="Arial" w:cs="Times New Roman"/>
          <w:sz w:val="22"/>
          <w:szCs w:val="24"/>
          <w:lang w:val="en-GB"/>
        </w:rPr>
        <w:t xml:space="preserve">the </w:t>
      </w:r>
      <w:r w:rsidR="00397DA4" w:rsidRPr="00930ED1">
        <w:rPr>
          <w:rFonts w:ascii="Arial" w:hAnsi="Arial" w:cs="Times New Roman"/>
          <w:sz w:val="22"/>
          <w:szCs w:val="24"/>
          <w:lang w:val="en-GB"/>
        </w:rPr>
        <w:t>VAT</w:t>
      </w:r>
      <w:r w:rsidR="00BE025E">
        <w:rPr>
          <w:rFonts w:ascii="Arial" w:hAnsi="Arial" w:cs="Times New Roman"/>
          <w:sz w:val="22"/>
          <w:szCs w:val="24"/>
          <w:lang w:val="en-GB"/>
        </w:rPr>
        <w:t xml:space="preserve"> in question.</w:t>
      </w:r>
    </w:p>
    <w:p w14:paraId="3B1FBA25" w14:textId="77777777" w:rsidR="003161B1" w:rsidRPr="003572C4" w:rsidRDefault="003161B1">
      <w:pPr>
        <w:suppressAutoHyphens/>
        <w:spacing w:line="360" w:lineRule="auto"/>
        <w:ind w:left="567" w:right="-1" w:hanging="567"/>
        <w:rPr>
          <w:rFonts w:ascii="Arial" w:hAnsi="Arial" w:cs="Times New Roman"/>
          <w:sz w:val="22"/>
          <w:szCs w:val="24"/>
          <w:lang w:val="en-GB"/>
        </w:rPr>
      </w:pPr>
    </w:p>
    <w:p w14:paraId="4B34E3CC" w14:textId="77777777" w:rsidR="00BE2DBD" w:rsidRPr="003572C4" w:rsidRDefault="005D3467">
      <w:pPr>
        <w:suppressAutoHyphens/>
        <w:spacing w:line="360" w:lineRule="auto"/>
        <w:ind w:left="567" w:right="-1" w:hanging="567"/>
        <w:rPr>
          <w:rFonts w:ascii="Arial" w:hAnsi="Arial" w:cs="Times New Roman"/>
          <w:sz w:val="22"/>
          <w:szCs w:val="24"/>
          <w:lang w:val="en-GB"/>
        </w:rPr>
      </w:pPr>
      <w:r>
        <w:rPr>
          <w:rFonts w:ascii="Arial" w:hAnsi="Arial" w:cs="Times New Roman"/>
          <w:sz w:val="22"/>
          <w:szCs w:val="24"/>
          <w:lang w:val="en-GB"/>
        </w:rPr>
        <w:t>4.4</w:t>
      </w:r>
      <w:r w:rsidR="00BE2DBD" w:rsidRPr="003572C4">
        <w:rPr>
          <w:rFonts w:ascii="Arial" w:hAnsi="Arial" w:cs="Times New Roman"/>
          <w:sz w:val="22"/>
          <w:szCs w:val="24"/>
          <w:lang w:val="en-GB"/>
        </w:rPr>
        <w:tab/>
        <w:t xml:space="preserve">The price referred to in article 4.2 </w:t>
      </w:r>
      <w:r w:rsidR="00871305">
        <w:rPr>
          <w:rFonts w:ascii="Arial" w:hAnsi="Arial" w:cs="Times New Roman"/>
          <w:sz w:val="22"/>
          <w:szCs w:val="24"/>
          <w:lang w:val="en-GB"/>
        </w:rPr>
        <w:t xml:space="preserve">of this </w:t>
      </w:r>
      <w:r>
        <w:rPr>
          <w:rFonts w:ascii="Arial" w:hAnsi="Arial" w:cs="Times New Roman"/>
          <w:sz w:val="22"/>
          <w:szCs w:val="24"/>
          <w:lang w:val="en-GB"/>
        </w:rPr>
        <w:t xml:space="preserve">Framework </w:t>
      </w:r>
      <w:r w:rsidR="00871305">
        <w:rPr>
          <w:rFonts w:ascii="Arial" w:hAnsi="Arial" w:cs="Times New Roman"/>
          <w:sz w:val="22"/>
          <w:szCs w:val="24"/>
          <w:lang w:val="en-GB"/>
        </w:rPr>
        <w:t xml:space="preserve">Agreement </w:t>
      </w:r>
      <w:r w:rsidR="00BE2DBD" w:rsidRPr="003572C4">
        <w:rPr>
          <w:rFonts w:ascii="Arial" w:hAnsi="Arial" w:cs="Times New Roman"/>
          <w:sz w:val="22"/>
          <w:szCs w:val="24"/>
          <w:lang w:val="en-GB"/>
        </w:rPr>
        <w:t xml:space="preserve">relates to all Services to be performed by the Contractor under the </w:t>
      </w:r>
      <w:r w:rsidR="003572C4">
        <w:rPr>
          <w:rFonts w:ascii="Arial" w:hAnsi="Arial" w:cs="Times New Roman"/>
          <w:sz w:val="22"/>
          <w:szCs w:val="24"/>
          <w:lang w:val="en-GB"/>
        </w:rPr>
        <w:t>Call-off Contract</w:t>
      </w:r>
      <w:r w:rsidR="00BE2DBD" w:rsidRPr="003572C4">
        <w:rPr>
          <w:rFonts w:ascii="Arial" w:hAnsi="Arial" w:cs="Times New Roman"/>
          <w:sz w:val="22"/>
          <w:szCs w:val="24"/>
          <w:lang w:val="en-GB"/>
        </w:rPr>
        <w:t xml:space="preserve"> in question. It includes the cost of any materials needed in the performance of the Services, any travel and accommodation costs, any additional costs and all premiums payable by the Contractor. It does not include VAT. </w:t>
      </w:r>
    </w:p>
    <w:p w14:paraId="4713F874"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642F50D5" w14:textId="77777777" w:rsidR="00BE2DBD" w:rsidRPr="00BE025E" w:rsidRDefault="00BE2DBD">
      <w:pPr>
        <w:suppressAutoHyphens/>
        <w:spacing w:line="360" w:lineRule="auto"/>
        <w:ind w:left="567" w:right="-1" w:hanging="567"/>
        <w:rPr>
          <w:rFonts w:ascii="Arial" w:hAnsi="Arial" w:cs="Times New Roman"/>
          <w:sz w:val="22"/>
          <w:szCs w:val="24"/>
          <w:lang w:val="en-GB"/>
        </w:rPr>
      </w:pPr>
      <w:r w:rsidRPr="00BE025E">
        <w:rPr>
          <w:rFonts w:ascii="Arial" w:hAnsi="Arial" w:cs="Times New Roman"/>
          <w:sz w:val="22"/>
          <w:szCs w:val="24"/>
          <w:lang w:val="en-GB"/>
        </w:rPr>
        <w:t>4.</w:t>
      </w:r>
      <w:r w:rsidR="00397DA4" w:rsidRPr="00BE025E">
        <w:rPr>
          <w:rFonts w:ascii="Arial" w:hAnsi="Arial" w:cs="Times New Roman"/>
          <w:sz w:val="22"/>
          <w:szCs w:val="24"/>
          <w:lang w:val="en-GB"/>
        </w:rPr>
        <w:t>5</w:t>
      </w:r>
      <w:r w:rsidRPr="00BE025E">
        <w:rPr>
          <w:rFonts w:ascii="Arial" w:hAnsi="Arial" w:cs="Times New Roman"/>
          <w:sz w:val="22"/>
          <w:szCs w:val="24"/>
          <w:lang w:val="en-GB"/>
        </w:rPr>
        <w:tab/>
        <w:t xml:space="preserve">The agreed maximum and other rates are fixed and invariable for the duration of </w:t>
      </w:r>
      <w:r w:rsidR="00871305" w:rsidRPr="00BE025E">
        <w:rPr>
          <w:rFonts w:ascii="Arial" w:hAnsi="Arial" w:cs="Times New Roman"/>
          <w:sz w:val="22"/>
          <w:szCs w:val="24"/>
          <w:lang w:val="en-GB"/>
        </w:rPr>
        <w:t xml:space="preserve">this </w:t>
      </w:r>
      <w:r w:rsidR="00B35B5D" w:rsidRPr="00BE025E">
        <w:rPr>
          <w:rFonts w:ascii="Arial" w:hAnsi="Arial" w:cs="Times New Roman"/>
          <w:sz w:val="22"/>
          <w:szCs w:val="24"/>
          <w:lang w:val="en-GB"/>
        </w:rPr>
        <w:t xml:space="preserve">Framework </w:t>
      </w:r>
      <w:r w:rsidR="00871305" w:rsidRPr="00BE025E">
        <w:rPr>
          <w:rFonts w:ascii="Arial" w:hAnsi="Arial" w:cs="Times New Roman"/>
          <w:sz w:val="22"/>
          <w:szCs w:val="24"/>
          <w:lang w:val="en-GB"/>
        </w:rPr>
        <w:t>Agreement</w:t>
      </w:r>
      <w:r w:rsidRPr="00BE025E">
        <w:rPr>
          <w:rFonts w:ascii="Arial" w:hAnsi="Arial" w:cs="Times New Roman"/>
          <w:sz w:val="22"/>
          <w:szCs w:val="24"/>
          <w:lang w:val="en-GB"/>
        </w:rPr>
        <w:t xml:space="preserve"> and </w:t>
      </w:r>
      <w:r w:rsidR="003572C4" w:rsidRPr="00BE025E">
        <w:rPr>
          <w:rFonts w:ascii="Arial" w:hAnsi="Arial" w:cs="Times New Roman"/>
          <w:sz w:val="22"/>
          <w:szCs w:val="24"/>
          <w:lang w:val="en-GB"/>
        </w:rPr>
        <w:t>Call-off Contract</w:t>
      </w:r>
      <w:r w:rsidRPr="00BE025E">
        <w:rPr>
          <w:rFonts w:ascii="Arial" w:hAnsi="Arial" w:cs="Times New Roman"/>
          <w:sz w:val="22"/>
          <w:szCs w:val="24"/>
          <w:lang w:val="en-GB"/>
        </w:rPr>
        <w:t xml:space="preserve">s concluded on the basis of </w:t>
      </w:r>
      <w:r w:rsidR="00871305" w:rsidRPr="00BE025E">
        <w:rPr>
          <w:rFonts w:ascii="Arial" w:hAnsi="Arial" w:cs="Times New Roman"/>
          <w:sz w:val="22"/>
          <w:szCs w:val="24"/>
          <w:lang w:val="en-GB"/>
        </w:rPr>
        <w:t xml:space="preserve">this </w:t>
      </w:r>
      <w:r w:rsidR="00397DA4" w:rsidRPr="00BE025E">
        <w:rPr>
          <w:rFonts w:ascii="Arial" w:hAnsi="Arial" w:cs="Times New Roman"/>
          <w:sz w:val="22"/>
          <w:szCs w:val="24"/>
          <w:lang w:val="en-GB"/>
        </w:rPr>
        <w:t xml:space="preserve">Framework </w:t>
      </w:r>
      <w:r w:rsidR="00871305" w:rsidRPr="00BE025E">
        <w:rPr>
          <w:rFonts w:ascii="Arial" w:hAnsi="Arial" w:cs="Times New Roman"/>
          <w:sz w:val="22"/>
          <w:szCs w:val="24"/>
          <w:lang w:val="en-GB"/>
        </w:rPr>
        <w:t>Agreement.</w:t>
      </w:r>
      <w:r w:rsidRPr="00BE025E">
        <w:rPr>
          <w:rFonts w:ascii="Arial" w:hAnsi="Arial" w:cs="Times New Roman"/>
          <w:sz w:val="22"/>
          <w:szCs w:val="24"/>
          <w:lang w:val="en-GB"/>
        </w:rPr>
        <w:br/>
      </w:r>
    </w:p>
    <w:p w14:paraId="063CDB4A" w14:textId="77777777" w:rsidR="00BE2DBD" w:rsidRPr="00871305" w:rsidRDefault="00871305">
      <w:pPr>
        <w:suppressAutoHyphens/>
        <w:spacing w:line="360" w:lineRule="auto"/>
        <w:ind w:left="567" w:right="-1" w:hanging="567"/>
        <w:rPr>
          <w:rFonts w:ascii="Arial" w:hAnsi="Arial" w:cs="Times New Roman"/>
          <w:b/>
          <w:sz w:val="22"/>
          <w:szCs w:val="24"/>
          <w:lang w:val="en-GB"/>
        </w:rPr>
      </w:pPr>
      <w:r>
        <w:rPr>
          <w:rFonts w:ascii="Arial" w:hAnsi="Arial" w:cs="Times New Roman"/>
          <w:b/>
          <w:sz w:val="22"/>
          <w:szCs w:val="24"/>
          <w:lang w:val="en-GB"/>
        </w:rPr>
        <w:t>OR</w:t>
      </w:r>
    </w:p>
    <w:p w14:paraId="67B56C8A"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3611CEFD" w14:textId="77777777" w:rsidR="00BE2DBD" w:rsidRPr="00BE025E" w:rsidRDefault="00EF70E3" w:rsidP="00066705">
      <w:pPr>
        <w:suppressAutoHyphens/>
        <w:spacing w:line="360" w:lineRule="auto"/>
        <w:ind w:left="708" w:right="-1" w:hanging="708"/>
        <w:rPr>
          <w:rFonts w:ascii="Arial" w:hAnsi="Arial" w:cs="Times New Roman"/>
          <w:szCs w:val="24"/>
          <w:lang w:val="en-GB"/>
        </w:rPr>
      </w:pPr>
      <w:r w:rsidRPr="00BE025E">
        <w:rPr>
          <w:rFonts w:ascii="Arial" w:hAnsi="Arial" w:cs="Times New Roman"/>
          <w:sz w:val="22"/>
          <w:szCs w:val="24"/>
          <w:lang w:val="en-GB"/>
        </w:rPr>
        <w:t>4.</w:t>
      </w:r>
      <w:r w:rsidR="00397DA4" w:rsidRPr="00BE025E">
        <w:rPr>
          <w:rFonts w:ascii="Arial" w:hAnsi="Arial" w:cs="Times New Roman"/>
          <w:sz w:val="22"/>
          <w:szCs w:val="24"/>
          <w:lang w:val="en-GB"/>
        </w:rPr>
        <w:t>5</w:t>
      </w:r>
      <w:r w:rsidR="00B35B5D" w:rsidRPr="00BE025E">
        <w:rPr>
          <w:rFonts w:ascii="Arial" w:hAnsi="Arial" w:cs="Times New Roman"/>
          <w:sz w:val="22"/>
          <w:szCs w:val="24"/>
          <w:lang w:val="en-GB"/>
        </w:rPr>
        <w:tab/>
        <w:t xml:space="preserve">After </w:t>
      </w:r>
      <w:r w:rsidRPr="00BE025E">
        <w:rPr>
          <w:rFonts w:ascii="Arial" w:hAnsi="Arial" w:cs="Times New Roman"/>
          <w:sz w:val="22"/>
          <w:szCs w:val="24"/>
          <w:lang w:val="en-GB"/>
        </w:rPr>
        <w:t>[</w:t>
      </w:r>
      <w:r w:rsidR="00BE2DBD" w:rsidRPr="00BE025E">
        <w:rPr>
          <w:rFonts w:ascii="Arial" w:hAnsi="Arial" w:cs="Times New Roman"/>
          <w:i/>
          <w:sz w:val="22"/>
          <w:szCs w:val="24"/>
          <w:lang w:val="en-GB"/>
        </w:rPr>
        <w:t>date</w:t>
      </w:r>
      <w:r w:rsidRPr="00BE025E">
        <w:rPr>
          <w:rFonts w:ascii="Arial" w:hAnsi="Arial" w:cs="Times New Roman"/>
          <w:sz w:val="22"/>
          <w:szCs w:val="24"/>
          <w:lang w:val="en-GB"/>
        </w:rPr>
        <w:t>]</w:t>
      </w:r>
      <w:r w:rsidR="00BE2DBD" w:rsidRPr="00BE025E">
        <w:rPr>
          <w:rFonts w:ascii="Arial" w:hAnsi="Arial" w:cs="Times New Roman"/>
          <w:sz w:val="22"/>
          <w:szCs w:val="24"/>
          <w:lang w:val="en-GB"/>
        </w:rPr>
        <w:t>, the rates may be a</w:t>
      </w:r>
      <w:r w:rsidR="00B35B5D" w:rsidRPr="00BE025E">
        <w:rPr>
          <w:rFonts w:ascii="Arial" w:hAnsi="Arial" w:cs="Times New Roman"/>
          <w:sz w:val="22"/>
          <w:szCs w:val="24"/>
          <w:lang w:val="en-GB"/>
        </w:rPr>
        <w:t xml:space="preserve">djusted once a year as of </w:t>
      </w:r>
      <w:r w:rsidRPr="00BE025E">
        <w:rPr>
          <w:rFonts w:ascii="Arial" w:hAnsi="Arial" w:cs="Times New Roman"/>
          <w:sz w:val="22"/>
          <w:szCs w:val="24"/>
          <w:lang w:val="en-GB"/>
        </w:rPr>
        <w:t>[</w:t>
      </w:r>
      <w:r w:rsidR="00B35B5D" w:rsidRPr="00BE025E">
        <w:rPr>
          <w:rFonts w:ascii="Arial" w:hAnsi="Arial" w:cs="Times New Roman"/>
          <w:i/>
          <w:sz w:val="22"/>
          <w:szCs w:val="24"/>
          <w:lang w:val="en-GB"/>
        </w:rPr>
        <w:t>day</w:t>
      </w:r>
      <w:r w:rsidR="00BE2DBD" w:rsidRPr="00BE025E">
        <w:rPr>
          <w:rFonts w:ascii="Arial" w:hAnsi="Arial" w:cs="Times New Roman"/>
          <w:i/>
          <w:sz w:val="22"/>
          <w:szCs w:val="24"/>
          <w:lang w:val="en-GB"/>
        </w:rPr>
        <w:t xml:space="preserve"> month</w:t>
      </w:r>
      <w:r w:rsidRPr="00BE025E">
        <w:rPr>
          <w:rFonts w:ascii="Arial" w:hAnsi="Arial" w:cs="Times New Roman"/>
          <w:sz w:val="22"/>
          <w:szCs w:val="24"/>
          <w:lang w:val="en-GB"/>
        </w:rPr>
        <w:t>]</w:t>
      </w:r>
      <w:r w:rsidR="00BE2DBD" w:rsidRPr="00BE025E">
        <w:rPr>
          <w:rFonts w:ascii="Arial" w:hAnsi="Arial" w:cs="Times New Roman"/>
          <w:sz w:val="22"/>
          <w:szCs w:val="24"/>
          <w:lang w:val="en-GB"/>
        </w:rPr>
        <w:t xml:space="preserve"> in line with the price index published by Statistics Netherlands for hourly rates of pay including special remuneration established under collective labour agreements in the business services sector. </w:t>
      </w:r>
      <w:r w:rsidR="00BE025E">
        <w:rPr>
          <w:rFonts w:ascii="Arial" w:hAnsi="Arial" w:cs="Times New Roman"/>
          <w:sz w:val="22"/>
          <w:szCs w:val="24"/>
          <w:lang w:val="en-GB"/>
        </w:rPr>
        <w:t>For this purpose</w:t>
      </w:r>
      <w:r w:rsidR="00BE2DBD" w:rsidRPr="00BE025E">
        <w:rPr>
          <w:rFonts w:ascii="Arial" w:hAnsi="Arial" w:cs="Times New Roman"/>
          <w:sz w:val="22"/>
          <w:szCs w:val="24"/>
          <w:lang w:val="en-GB"/>
        </w:rPr>
        <w:t>, the figure for the preceding month ([</w:t>
      </w:r>
      <w:r w:rsidR="00BE2DBD" w:rsidRPr="00BE025E">
        <w:rPr>
          <w:rFonts w:ascii="Arial" w:hAnsi="Arial" w:cs="Times New Roman"/>
          <w:i/>
          <w:sz w:val="22"/>
          <w:szCs w:val="24"/>
          <w:lang w:val="en-GB"/>
        </w:rPr>
        <w:t>month</w:t>
      </w:r>
      <w:r w:rsidR="00BE2DBD" w:rsidRPr="00BE025E">
        <w:rPr>
          <w:rFonts w:ascii="Arial" w:hAnsi="Arial" w:cs="Times New Roman"/>
          <w:sz w:val="22"/>
          <w:szCs w:val="24"/>
          <w:lang w:val="en-GB"/>
        </w:rPr>
        <w:t>]) wil</w:t>
      </w:r>
      <w:r w:rsidR="00B35B5D" w:rsidRPr="00BE025E">
        <w:rPr>
          <w:rFonts w:ascii="Arial" w:hAnsi="Arial" w:cs="Times New Roman"/>
          <w:sz w:val="22"/>
          <w:szCs w:val="24"/>
          <w:lang w:val="en-GB"/>
        </w:rPr>
        <w:t xml:space="preserve">l be used, </w:t>
      </w:r>
      <w:r w:rsidR="00BE025E">
        <w:rPr>
          <w:rFonts w:ascii="Arial" w:hAnsi="Arial" w:cs="Times New Roman"/>
          <w:sz w:val="22"/>
          <w:szCs w:val="24"/>
          <w:lang w:val="en-GB"/>
        </w:rPr>
        <w:t>with</w:t>
      </w:r>
      <w:r w:rsidR="00B35B5D" w:rsidRPr="00BE025E">
        <w:rPr>
          <w:rFonts w:ascii="Arial" w:hAnsi="Arial" w:cs="Times New Roman"/>
          <w:sz w:val="22"/>
          <w:szCs w:val="24"/>
          <w:lang w:val="en-GB"/>
        </w:rPr>
        <w:t xml:space="preserve"> the index for [</w:t>
      </w:r>
      <w:r w:rsidR="00B35B5D" w:rsidRPr="00BE025E">
        <w:rPr>
          <w:rFonts w:ascii="Arial" w:hAnsi="Arial" w:cs="Times New Roman"/>
          <w:i/>
          <w:sz w:val="22"/>
          <w:szCs w:val="24"/>
          <w:lang w:val="en-GB"/>
        </w:rPr>
        <w:t>month</w:t>
      </w:r>
      <w:r w:rsidRPr="00BE025E">
        <w:rPr>
          <w:rFonts w:ascii="Arial" w:hAnsi="Arial" w:cs="Times New Roman"/>
          <w:i/>
          <w:sz w:val="22"/>
          <w:szCs w:val="24"/>
          <w:lang w:val="en-GB"/>
        </w:rPr>
        <w:t xml:space="preserve"> year</w:t>
      </w:r>
      <w:r w:rsidRPr="00BE025E">
        <w:rPr>
          <w:rFonts w:ascii="Arial" w:hAnsi="Arial" w:cs="Times New Roman"/>
          <w:sz w:val="22"/>
          <w:szCs w:val="24"/>
          <w:lang w:val="en-GB"/>
        </w:rPr>
        <w:t>]</w:t>
      </w:r>
      <w:r w:rsidR="00BE2DBD" w:rsidRPr="00BE025E">
        <w:rPr>
          <w:rFonts w:ascii="Arial" w:hAnsi="Arial" w:cs="Times New Roman"/>
          <w:sz w:val="22"/>
          <w:szCs w:val="24"/>
          <w:lang w:val="en-GB"/>
        </w:rPr>
        <w:t xml:space="preserve"> </w:t>
      </w:r>
      <w:r w:rsidR="00BE025E">
        <w:rPr>
          <w:rFonts w:ascii="Arial" w:hAnsi="Arial" w:cs="Times New Roman"/>
          <w:sz w:val="22"/>
          <w:szCs w:val="24"/>
          <w:lang w:val="en-GB"/>
        </w:rPr>
        <w:t>being</w:t>
      </w:r>
      <w:r w:rsidR="00BE2DBD" w:rsidRPr="00BE025E">
        <w:rPr>
          <w:rFonts w:ascii="Arial" w:hAnsi="Arial" w:cs="Times New Roman"/>
          <w:sz w:val="22"/>
          <w:szCs w:val="24"/>
          <w:lang w:val="en-GB"/>
        </w:rPr>
        <w:t xml:space="preserve"> set at 100%.</w:t>
      </w:r>
    </w:p>
    <w:p w14:paraId="643E861E" w14:textId="77777777" w:rsidR="00397DA4" w:rsidRDefault="00397DA4">
      <w:pPr>
        <w:suppressAutoHyphens/>
        <w:spacing w:line="360" w:lineRule="auto"/>
        <w:ind w:left="567" w:right="-1" w:hanging="567"/>
        <w:rPr>
          <w:rFonts w:ascii="Arial" w:hAnsi="Arial" w:cs="Times New Roman"/>
          <w:sz w:val="22"/>
          <w:szCs w:val="24"/>
          <w:lang w:val="en-GB"/>
        </w:rPr>
      </w:pPr>
    </w:p>
    <w:p w14:paraId="4DAC0E4E" w14:textId="1B7E867B" w:rsidR="00CB38C3" w:rsidRPr="00CB38C3" w:rsidRDefault="00397DA4" w:rsidP="00864863">
      <w:pPr>
        <w:spacing w:line="360" w:lineRule="auto"/>
        <w:ind w:left="708" w:hanging="708"/>
        <w:rPr>
          <w:rFonts w:ascii="Arial" w:hAnsi="Arial" w:cs="Times New Roman"/>
          <w:sz w:val="22"/>
          <w:szCs w:val="24"/>
          <w:lang w:val="en-GB"/>
        </w:rPr>
      </w:pPr>
      <w:r w:rsidRPr="00CB38C3">
        <w:rPr>
          <w:rFonts w:ascii="Arial" w:hAnsi="Arial" w:cs="Times New Roman"/>
          <w:sz w:val="22"/>
          <w:szCs w:val="24"/>
          <w:lang w:val="en-GB"/>
        </w:rPr>
        <w:t>4.6</w:t>
      </w:r>
      <w:r w:rsidRPr="00CB38C3">
        <w:rPr>
          <w:rFonts w:ascii="Arial" w:hAnsi="Arial" w:cs="Times New Roman"/>
          <w:sz w:val="22"/>
          <w:szCs w:val="24"/>
          <w:lang w:val="en-GB"/>
        </w:rPr>
        <w:tab/>
      </w:r>
      <w:r w:rsidR="00CB38C3" w:rsidRPr="00CB38C3">
        <w:rPr>
          <w:rFonts w:ascii="Arial" w:hAnsi="Arial" w:cs="Times New Roman"/>
          <w:sz w:val="22"/>
          <w:szCs w:val="24"/>
          <w:lang w:val="en-GB"/>
        </w:rPr>
        <w:t>The Contractor must submit invoices electronically in the manner</w:t>
      </w:r>
      <w:r w:rsidR="00CB38C3" w:rsidRPr="00CB38C3">
        <w:rPr>
          <w:rFonts w:ascii="Arial" w:hAnsi="Arial" w:cs="Arial"/>
          <w:sz w:val="28"/>
          <w:szCs w:val="24"/>
          <w:lang w:val="en-GB"/>
        </w:rPr>
        <w:t xml:space="preserve"> </w:t>
      </w:r>
      <w:r w:rsidR="00CB38C3" w:rsidRPr="00CB38C3">
        <w:rPr>
          <w:rFonts w:ascii="Arial" w:hAnsi="Arial" w:cs="Times New Roman"/>
          <w:sz w:val="22"/>
          <w:szCs w:val="24"/>
          <w:lang w:val="en-GB"/>
        </w:rPr>
        <w:t xml:space="preserve">prescribed in the </w:t>
      </w:r>
      <w:r w:rsidR="00A84655">
        <w:rPr>
          <w:rFonts w:ascii="Arial" w:hAnsi="Arial" w:cs="Times New Roman"/>
          <w:sz w:val="22"/>
          <w:szCs w:val="24"/>
          <w:lang w:val="en-GB"/>
        </w:rPr>
        <w:t>R</w:t>
      </w:r>
      <w:r w:rsidR="00CB38C3" w:rsidRPr="00CB38C3">
        <w:rPr>
          <w:rFonts w:ascii="Arial" w:hAnsi="Arial" w:cs="Times New Roman"/>
          <w:sz w:val="22"/>
          <w:szCs w:val="24"/>
          <w:lang w:val="en-GB"/>
        </w:rPr>
        <w:t xml:space="preserve">equest for </w:t>
      </w:r>
      <w:r w:rsidR="00A84655">
        <w:rPr>
          <w:rFonts w:ascii="Arial" w:hAnsi="Arial" w:cs="Times New Roman"/>
          <w:sz w:val="22"/>
          <w:szCs w:val="24"/>
          <w:lang w:val="en-GB"/>
        </w:rPr>
        <w:t>Q</w:t>
      </w:r>
      <w:r w:rsidR="00A84655" w:rsidRPr="00CB38C3">
        <w:rPr>
          <w:rFonts w:ascii="Arial" w:hAnsi="Arial" w:cs="Times New Roman"/>
          <w:sz w:val="22"/>
          <w:szCs w:val="24"/>
          <w:lang w:val="en-GB"/>
        </w:rPr>
        <w:t>uotations</w:t>
      </w:r>
      <w:r w:rsidR="00CB38C3" w:rsidRPr="00CB38C3">
        <w:rPr>
          <w:rFonts w:ascii="Arial" w:hAnsi="Arial" w:cs="Times New Roman"/>
          <w:sz w:val="22"/>
          <w:szCs w:val="24"/>
          <w:lang w:val="en-GB"/>
        </w:rPr>
        <w:t>.</w:t>
      </w:r>
    </w:p>
    <w:p w14:paraId="5CADA545" w14:textId="77777777" w:rsidR="00CB38C3" w:rsidRPr="00CB38C3" w:rsidRDefault="00CB38C3" w:rsidP="00CB38C3">
      <w:pPr>
        <w:rPr>
          <w:rFonts w:ascii="Arial" w:hAnsi="Arial" w:cs="Times New Roman"/>
          <w:sz w:val="22"/>
          <w:szCs w:val="24"/>
          <w:lang w:val="en-GB"/>
        </w:rPr>
      </w:pPr>
      <w:r w:rsidRPr="00CB38C3">
        <w:rPr>
          <w:rFonts w:ascii="Arial" w:hAnsi="Arial" w:cs="Times New Roman"/>
          <w:sz w:val="22"/>
          <w:szCs w:val="24"/>
          <w:lang w:val="en-GB"/>
        </w:rPr>
        <w:br w:type="page"/>
      </w:r>
    </w:p>
    <w:p w14:paraId="4C10D244" w14:textId="0AC0C8B8" w:rsidR="00B311B3" w:rsidRPr="00930ED1" w:rsidRDefault="00B311B3" w:rsidP="00B311B3">
      <w:pPr>
        <w:suppressAutoHyphens/>
        <w:spacing w:line="360" w:lineRule="auto"/>
        <w:ind w:right="-1"/>
        <w:rPr>
          <w:rFonts w:ascii="Arial" w:hAnsi="Arial" w:cs="Times New Roman"/>
          <w:b/>
          <w:sz w:val="22"/>
          <w:szCs w:val="24"/>
          <w:lang w:val="en-GB"/>
        </w:rPr>
      </w:pPr>
      <w:r w:rsidRPr="00930ED1">
        <w:rPr>
          <w:rFonts w:ascii="Arial" w:hAnsi="Arial" w:cs="Times New Roman"/>
          <w:b/>
          <w:sz w:val="22"/>
          <w:szCs w:val="24"/>
          <w:lang w:val="en-GB"/>
        </w:rPr>
        <w:lastRenderedPageBreak/>
        <w:t>OR</w:t>
      </w:r>
    </w:p>
    <w:p w14:paraId="3C5F6387" w14:textId="77777777" w:rsidR="00B311B3" w:rsidRPr="00930ED1" w:rsidRDefault="00B311B3" w:rsidP="00B311B3">
      <w:pPr>
        <w:suppressAutoHyphens/>
        <w:spacing w:line="360" w:lineRule="auto"/>
        <w:ind w:left="567" w:right="-1" w:hanging="567"/>
        <w:rPr>
          <w:rFonts w:ascii="Arial" w:hAnsi="Arial" w:cs="Times New Roman"/>
          <w:sz w:val="22"/>
          <w:szCs w:val="24"/>
          <w:lang w:val="en-GB"/>
        </w:rPr>
      </w:pPr>
    </w:p>
    <w:p w14:paraId="327A104E" w14:textId="749E894E" w:rsidR="00B311B3" w:rsidRPr="00930ED1" w:rsidRDefault="00B311B3" w:rsidP="00B311B3">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Pr>
          <w:rFonts w:ascii="Arial" w:hAnsi="Arial"/>
          <w:sz w:val="22"/>
          <w:szCs w:val="24"/>
          <w:lang w:val="en-GB"/>
        </w:rPr>
        <w:t>4</w:t>
      </w:r>
      <w:r w:rsidRPr="00930ED1">
        <w:rPr>
          <w:rFonts w:ascii="Arial" w:hAnsi="Arial"/>
          <w:sz w:val="22"/>
          <w:szCs w:val="24"/>
          <w:lang w:val="en-GB"/>
        </w:rPr>
        <w:t>.6</w:t>
      </w:r>
      <w:r w:rsidRPr="00930ED1">
        <w:rPr>
          <w:rFonts w:ascii="Arial" w:hAnsi="Arial"/>
          <w:sz w:val="22"/>
          <w:szCs w:val="24"/>
          <w:lang w:val="en-GB"/>
        </w:rPr>
        <w:tab/>
      </w:r>
      <w:r w:rsidR="00CB38C3" w:rsidRPr="00CB38C3">
        <w:rPr>
          <w:rFonts w:ascii="Arial" w:hAnsi="Arial"/>
          <w:b/>
          <w:sz w:val="22"/>
          <w:szCs w:val="24"/>
          <w:lang w:val="en-GB"/>
        </w:rPr>
        <w:t>&lt;OPTIONAL&gt;</w:t>
      </w:r>
      <w:r w:rsidR="00CB38C3">
        <w:rPr>
          <w:rFonts w:ascii="Arial" w:hAnsi="Arial"/>
          <w:sz w:val="22"/>
          <w:szCs w:val="24"/>
          <w:lang w:val="en-GB"/>
        </w:rPr>
        <w:t xml:space="preserve"> </w:t>
      </w:r>
      <w:r w:rsidRPr="00930ED1">
        <w:rPr>
          <w:rFonts w:ascii="Arial" w:hAnsi="Arial"/>
          <w:sz w:val="22"/>
          <w:szCs w:val="24"/>
          <w:lang w:val="en-GB"/>
        </w:rPr>
        <w:t>Notwithstanding the provisions of article 17.1 of the ARVODI 201</w:t>
      </w:r>
      <w:r w:rsidR="00CB38C3">
        <w:rPr>
          <w:rFonts w:ascii="Arial" w:hAnsi="Arial"/>
          <w:sz w:val="22"/>
          <w:szCs w:val="24"/>
          <w:lang w:val="en-GB"/>
        </w:rPr>
        <w:t>8</w:t>
      </w:r>
      <w:r w:rsidRPr="00930ED1">
        <w:rPr>
          <w:rFonts w:ascii="Arial" w:hAnsi="Arial"/>
          <w:sz w:val="22"/>
          <w:szCs w:val="24"/>
          <w:lang w:val="en-GB"/>
        </w:rPr>
        <w:t xml:space="preserve"> on electronic invoicing, the Contractor will send the invoice(s) to the Contracting Authority on paper. The Contractor will send the invoice(s), quoting the above-mentioned contract number and commitment number / purchase order number / resource expenditure number</w:t>
      </w:r>
      <w:r w:rsidR="004B6E40">
        <w:rPr>
          <w:rFonts w:ascii="Arial" w:hAnsi="Arial"/>
          <w:sz w:val="22"/>
          <w:szCs w:val="24"/>
          <w:lang w:val="en-GB"/>
        </w:rPr>
        <w:t xml:space="preserve"> [</w:t>
      </w:r>
      <w:r w:rsidR="004B6E40">
        <w:rPr>
          <w:rFonts w:ascii="Arial" w:hAnsi="Arial"/>
          <w:i/>
          <w:sz w:val="22"/>
          <w:szCs w:val="24"/>
          <w:lang w:val="en-GB"/>
        </w:rPr>
        <w:t>delet</w:t>
      </w:r>
      <w:r w:rsidR="004B6E40" w:rsidRPr="008451C9">
        <w:rPr>
          <w:rFonts w:ascii="Arial" w:hAnsi="Arial"/>
          <w:i/>
          <w:sz w:val="22"/>
          <w:szCs w:val="24"/>
          <w:lang w:val="en-GB"/>
        </w:rPr>
        <w:t>e as appropriate</w:t>
      </w:r>
      <w:r w:rsidR="004B6E40">
        <w:rPr>
          <w:rFonts w:ascii="Arial" w:hAnsi="Arial"/>
          <w:sz w:val="22"/>
          <w:szCs w:val="24"/>
          <w:lang w:val="en-GB"/>
        </w:rPr>
        <w:t>]</w:t>
      </w:r>
      <w:r w:rsidR="00CB38C3">
        <w:rPr>
          <w:rFonts w:ascii="Arial" w:hAnsi="Arial"/>
          <w:sz w:val="22"/>
          <w:szCs w:val="24"/>
          <w:lang w:val="en-GB"/>
        </w:rPr>
        <w:t>…</w:t>
      </w:r>
      <w:r w:rsidRPr="00930ED1">
        <w:rPr>
          <w:rFonts w:ascii="Arial" w:hAnsi="Arial"/>
          <w:sz w:val="22"/>
          <w:szCs w:val="24"/>
          <w:lang w:val="en-GB"/>
        </w:rPr>
        <w:t>…, to:</w:t>
      </w:r>
    </w:p>
    <w:p w14:paraId="0FD04725" w14:textId="77777777" w:rsidR="00B311B3" w:rsidRPr="00930ED1" w:rsidRDefault="00B311B3" w:rsidP="00B311B3">
      <w:pPr>
        <w:tabs>
          <w:tab w:val="left" w:pos="0"/>
          <w:tab w:val="left" w:pos="600"/>
          <w:tab w:val="left" w:pos="2040"/>
          <w:tab w:val="left" w:pos="4320"/>
          <w:tab w:val="left" w:pos="6480"/>
        </w:tabs>
        <w:suppressAutoHyphens/>
        <w:spacing w:line="360" w:lineRule="auto"/>
        <w:ind w:left="600" w:right="-1" w:hanging="600"/>
        <w:rPr>
          <w:rFonts w:ascii="Arial" w:hAnsi="Arial"/>
          <w:b/>
          <w:sz w:val="22"/>
          <w:szCs w:val="24"/>
          <w:lang w:val="en-GB"/>
        </w:rPr>
      </w:pPr>
    </w:p>
    <w:p w14:paraId="444622DE" w14:textId="77777777" w:rsidR="00B311B3" w:rsidRPr="00930ED1" w:rsidRDefault="00B311B3" w:rsidP="00B311B3">
      <w:pPr>
        <w:suppressAutoHyphens/>
        <w:spacing w:line="360" w:lineRule="auto"/>
        <w:ind w:left="567" w:right="-1" w:hanging="567"/>
        <w:rPr>
          <w:rFonts w:ascii="Arial" w:hAnsi="Arial" w:cs="Arial"/>
          <w:sz w:val="22"/>
          <w:szCs w:val="22"/>
          <w:lang w:val="en-GB"/>
        </w:rPr>
      </w:pPr>
      <w:r w:rsidRPr="00930ED1">
        <w:rPr>
          <w:rFonts w:ascii="Arial" w:hAnsi="Arial" w:cs="Arial"/>
          <w:sz w:val="22"/>
          <w:szCs w:val="22"/>
          <w:lang w:val="en-GB"/>
        </w:rPr>
        <w:tab/>
        <w:t>Ministry of …</w:t>
      </w:r>
    </w:p>
    <w:p w14:paraId="51B482FA" w14:textId="77777777" w:rsidR="00B311B3" w:rsidRPr="00930ED1" w:rsidRDefault="00B311B3" w:rsidP="00B311B3">
      <w:pPr>
        <w:suppressAutoHyphens/>
        <w:spacing w:line="360" w:lineRule="auto"/>
        <w:ind w:left="567" w:right="-1" w:hanging="567"/>
        <w:rPr>
          <w:rFonts w:ascii="Arial" w:hAnsi="Arial" w:cs="Arial"/>
          <w:sz w:val="22"/>
          <w:szCs w:val="22"/>
          <w:lang w:val="en-GB"/>
        </w:rPr>
      </w:pPr>
      <w:r w:rsidRPr="00930ED1">
        <w:rPr>
          <w:rFonts w:ascii="Arial" w:hAnsi="Arial" w:cs="Arial"/>
          <w:sz w:val="22"/>
          <w:szCs w:val="22"/>
          <w:lang w:val="en-GB"/>
        </w:rPr>
        <w:tab/>
        <w:t>(Directorate-General for …)</w:t>
      </w:r>
    </w:p>
    <w:p w14:paraId="151192FB" w14:textId="77777777" w:rsidR="00B311B3" w:rsidRPr="00930ED1" w:rsidRDefault="00B311B3" w:rsidP="00B311B3">
      <w:pPr>
        <w:suppressAutoHyphens/>
        <w:spacing w:line="360" w:lineRule="auto"/>
        <w:ind w:left="567" w:right="-1" w:hanging="567"/>
        <w:rPr>
          <w:rFonts w:ascii="Arial" w:hAnsi="Arial" w:cs="Arial"/>
          <w:sz w:val="22"/>
          <w:szCs w:val="22"/>
          <w:lang w:val="en-GB"/>
        </w:rPr>
      </w:pPr>
      <w:r w:rsidRPr="00930ED1">
        <w:rPr>
          <w:rFonts w:ascii="Arial" w:hAnsi="Arial" w:cs="Arial"/>
          <w:sz w:val="22"/>
          <w:szCs w:val="22"/>
          <w:lang w:val="en-GB"/>
        </w:rPr>
        <w:tab/>
        <w:t>… Department, room …</w:t>
      </w:r>
    </w:p>
    <w:p w14:paraId="5E4058B6" w14:textId="77777777" w:rsidR="00B311B3" w:rsidRPr="00930ED1" w:rsidRDefault="00B311B3" w:rsidP="00B311B3">
      <w:pPr>
        <w:suppressAutoHyphens/>
        <w:spacing w:line="360" w:lineRule="auto"/>
        <w:ind w:left="567" w:right="-1" w:hanging="567"/>
        <w:rPr>
          <w:rFonts w:ascii="Arial" w:hAnsi="Arial" w:cs="Arial"/>
          <w:sz w:val="22"/>
          <w:szCs w:val="22"/>
          <w:lang w:val="en-GB"/>
        </w:rPr>
      </w:pPr>
      <w:r w:rsidRPr="00930ED1">
        <w:rPr>
          <w:rFonts w:ascii="Arial" w:hAnsi="Arial" w:cs="Arial"/>
          <w:sz w:val="22"/>
          <w:szCs w:val="22"/>
          <w:lang w:val="en-GB"/>
        </w:rPr>
        <w:tab/>
        <w:t>Postbus ...</w:t>
      </w:r>
    </w:p>
    <w:p w14:paraId="65981A6D" w14:textId="77777777" w:rsidR="00B311B3" w:rsidRPr="00930ED1" w:rsidRDefault="00B311B3" w:rsidP="00B311B3">
      <w:pPr>
        <w:suppressAutoHyphens/>
        <w:spacing w:line="360" w:lineRule="auto"/>
        <w:ind w:left="567" w:right="-1" w:hanging="567"/>
        <w:rPr>
          <w:rFonts w:ascii="Arial" w:hAnsi="Arial" w:cs="Arial"/>
          <w:sz w:val="22"/>
          <w:szCs w:val="22"/>
          <w:lang w:val="en-GB"/>
        </w:rPr>
      </w:pPr>
      <w:r w:rsidRPr="00930ED1">
        <w:rPr>
          <w:rFonts w:ascii="Arial" w:hAnsi="Arial" w:cs="Arial"/>
          <w:sz w:val="22"/>
          <w:szCs w:val="22"/>
          <w:lang w:val="en-GB"/>
        </w:rPr>
        <w:tab/>
        <w:t>… Den Haag</w:t>
      </w:r>
    </w:p>
    <w:p w14:paraId="173ABF69" w14:textId="77777777" w:rsidR="00397DA4" w:rsidRPr="003572C4" w:rsidRDefault="00397DA4" w:rsidP="00B35B5D">
      <w:pPr>
        <w:suppressAutoHyphens/>
        <w:spacing w:line="360" w:lineRule="auto"/>
        <w:ind w:right="-1"/>
        <w:rPr>
          <w:rFonts w:ascii="Arial" w:hAnsi="Arial" w:cs="Times New Roman"/>
          <w:sz w:val="22"/>
          <w:szCs w:val="24"/>
          <w:lang w:val="en-GB"/>
        </w:rPr>
      </w:pPr>
    </w:p>
    <w:p w14:paraId="43CDE3A1" w14:textId="77777777" w:rsidR="00BE2DBD" w:rsidRPr="003572C4" w:rsidRDefault="00B311B3">
      <w:pPr>
        <w:suppressAutoHyphens/>
        <w:spacing w:line="360" w:lineRule="auto"/>
        <w:ind w:left="567" w:right="-1" w:hanging="567"/>
        <w:rPr>
          <w:rFonts w:ascii="Arial" w:hAnsi="Arial" w:cs="Times New Roman"/>
          <w:sz w:val="22"/>
          <w:szCs w:val="24"/>
          <w:lang w:val="en-GB"/>
        </w:rPr>
      </w:pPr>
      <w:r>
        <w:rPr>
          <w:rFonts w:ascii="Arial" w:hAnsi="Arial" w:cs="Times New Roman"/>
          <w:sz w:val="22"/>
          <w:szCs w:val="24"/>
          <w:lang w:val="en-GB"/>
        </w:rPr>
        <w:t>4.7</w:t>
      </w:r>
      <w:r w:rsidR="00BE2DBD" w:rsidRPr="003572C4">
        <w:rPr>
          <w:rFonts w:ascii="Arial" w:hAnsi="Arial" w:cs="Times New Roman"/>
          <w:sz w:val="22"/>
          <w:szCs w:val="24"/>
          <w:lang w:val="en-GB"/>
        </w:rPr>
        <w:tab/>
        <w:t xml:space="preserve">Immediately after the signing of </w:t>
      </w:r>
      <w:r w:rsidR="00871305">
        <w:rPr>
          <w:rFonts w:ascii="Arial" w:hAnsi="Arial" w:cs="Times New Roman"/>
          <w:sz w:val="22"/>
          <w:szCs w:val="24"/>
          <w:lang w:val="en-GB"/>
        </w:rPr>
        <w:t xml:space="preserve">this </w:t>
      </w:r>
      <w:r>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00BE2DBD" w:rsidRPr="003572C4">
        <w:rPr>
          <w:rFonts w:ascii="Arial" w:hAnsi="Arial" w:cs="Times New Roman"/>
          <w:sz w:val="22"/>
          <w:szCs w:val="24"/>
          <w:lang w:val="en-GB"/>
        </w:rPr>
        <w:t xml:space="preserve"> and once per calendar year thereafter, the Contractor must submit, at the Contracting Authority’s request, a statement from the Inspector of Direct Taxes and the industrial insurance board regarding its payment record which establishes that the Contractor has deducted the required taxes and social insurance contributions from its Staff</w:t>
      </w:r>
      <w:r w:rsidR="00EF70E3">
        <w:rPr>
          <w:rFonts w:ascii="Arial" w:hAnsi="Arial" w:cs="Times New Roman"/>
          <w:sz w:val="22"/>
          <w:szCs w:val="24"/>
          <w:lang w:val="en-GB"/>
        </w:rPr>
        <w:t xml:space="preserve">’s </w:t>
      </w:r>
      <w:r w:rsidR="00EF70E3" w:rsidRPr="003572C4">
        <w:rPr>
          <w:rFonts w:ascii="Arial" w:hAnsi="Arial" w:cs="Times New Roman"/>
          <w:sz w:val="22"/>
          <w:szCs w:val="24"/>
          <w:lang w:val="en-GB"/>
        </w:rPr>
        <w:t>pay</w:t>
      </w:r>
      <w:r w:rsidR="00BE2DBD" w:rsidRPr="003572C4">
        <w:rPr>
          <w:rFonts w:ascii="Arial" w:hAnsi="Arial" w:cs="Times New Roman"/>
          <w:sz w:val="22"/>
          <w:szCs w:val="24"/>
          <w:lang w:val="en-GB"/>
        </w:rPr>
        <w:t xml:space="preserve">. </w:t>
      </w:r>
    </w:p>
    <w:p w14:paraId="4CA27213"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0EFF33E6" w14:textId="77777777" w:rsidR="001A0243" w:rsidRDefault="00BE2DBD">
      <w:pPr>
        <w:suppressAutoHyphens/>
        <w:spacing w:line="360" w:lineRule="auto"/>
        <w:ind w:left="600" w:right="-1" w:hanging="600"/>
        <w:rPr>
          <w:rFonts w:ascii="Arial" w:hAnsi="Arial" w:cs="Times New Roman"/>
          <w:sz w:val="22"/>
          <w:szCs w:val="24"/>
          <w:lang w:val="en-GB"/>
        </w:rPr>
      </w:pPr>
      <w:r w:rsidRPr="003572C4">
        <w:rPr>
          <w:rFonts w:ascii="Arial" w:hAnsi="Arial" w:cs="Times New Roman"/>
          <w:sz w:val="22"/>
          <w:szCs w:val="24"/>
          <w:lang w:val="en-GB"/>
        </w:rPr>
        <w:t>4.</w:t>
      </w:r>
      <w:r w:rsidR="00B311B3">
        <w:rPr>
          <w:rFonts w:ascii="Arial" w:hAnsi="Arial" w:cs="Times New Roman"/>
          <w:sz w:val="22"/>
          <w:szCs w:val="24"/>
          <w:lang w:val="en-GB"/>
        </w:rPr>
        <w:t>8</w:t>
      </w:r>
      <w:r w:rsidRPr="003572C4">
        <w:rPr>
          <w:rFonts w:ascii="Arial" w:hAnsi="Arial" w:cs="Times New Roman"/>
          <w:sz w:val="22"/>
          <w:szCs w:val="24"/>
          <w:lang w:val="en-GB"/>
        </w:rPr>
        <w:t xml:space="preserve"> </w:t>
      </w:r>
      <w:r w:rsidRPr="003572C4">
        <w:rPr>
          <w:rFonts w:ascii="Arial" w:hAnsi="Arial" w:cs="Times New Roman"/>
          <w:sz w:val="22"/>
          <w:szCs w:val="24"/>
          <w:lang w:val="en-GB"/>
        </w:rPr>
        <w:tab/>
        <w:t xml:space="preserve">Payment will be made once the Services performed in accordance with a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 have been received and accepted.</w:t>
      </w:r>
    </w:p>
    <w:p w14:paraId="6F76AEBB" w14:textId="77777777" w:rsidR="001A0243" w:rsidRDefault="001A0243">
      <w:pPr>
        <w:suppressAutoHyphens/>
        <w:spacing w:line="360" w:lineRule="auto"/>
        <w:ind w:left="600" w:right="-1" w:hanging="600"/>
        <w:rPr>
          <w:rFonts w:ascii="Arial" w:hAnsi="Arial" w:cs="Times New Roman"/>
          <w:sz w:val="22"/>
          <w:szCs w:val="24"/>
          <w:lang w:val="en-GB"/>
        </w:rPr>
      </w:pPr>
    </w:p>
    <w:p w14:paraId="371A3445" w14:textId="77777777" w:rsidR="00BE2DBD" w:rsidRPr="003572C4" w:rsidRDefault="001A0243">
      <w:pPr>
        <w:suppressAutoHyphens/>
        <w:spacing w:line="360" w:lineRule="auto"/>
        <w:ind w:left="600" w:right="-1" w:hanging="600"/>
        <w:rPr>
          <w:rFonts w:ascii="Arial" w:hAnsi="Arial" w:cs="Times New Roman"/>
          <w:sz w:val="22"/>
          <w:szCs w:val="24"/>
          <w:lang w:val="en-GB"/>
        </w:rPr>
      </w:pPr>
      <w:r>
        <w:rPr>
          <w:rFonts w:ascii="Arial" w:hAnsi="Arial" w:cs="Times New Roman"/>
          <w:sz w:val="22"/>
          <w:szCs w:val="24"/>
          <w:lang w:val="en-GB"/>
        </w:rPr>
        <w:t xml:space="preserve">4.9 </w:t>
      </w:r>
      <w:r>
        <w:rPr>
          <w:rFonts w:ascii="Arial" w:hAnsi="Arial" w:cs="Times New Roman"/>
          <w:sz w:val="22"/>
          <w:szCs w:val="24"/>
          <w:lang w:val="en-GB"/>
        </w:rPr>
        <w:tab/>
      </w:r>
      <w:r w:rsidRPr="00066705">
        <w:rPr>
          <w:rFonts w:ascii="Arial" w:hAnsi="Arial" w:cs="Arial"/>
          <w:b/>
          <w:sz w:val="22"/>
          <w:szCs w:val="22"/>
          <w:lang w:val="en-GB"/>
        </w:rPr>
        <w:t>&lt;OPTIONAL&gt;</w:t>
      </w:r>
      <w:r>
        <w:rPr>
          <w:rFonts w:ascii="Arial" w:hAnsi="Arial" w:cs="Arial"/>
          <w:sz w:val="22"/>
          <w:szCs w:val="22"/>
          <w:lang w:val="en-GB"/>
        </w:rPr>
        <w:t xml:space="preserve"> The Contractor will claim expenses which are eligible for reimbursement under the Contract, less the VAT it has already paid on those expenses. The Contractor may charge the applicable VAT rate on that net amount to the Contracting Authority.</w:t>
      </w:r>
    </w:p>
    <w:p w14:paraId="03540A1F" w14:textId="77777777" w:rsidR="00BE2DBD" w:rsidRPr="003572C4" w:rsidRDefault="00BE2DBD">
      <w:pPr>
        <w:suppressAutoHyphens/>
        <w:spacing w:line="360" w:lineRule="auto"/>
        <w:ind w:right="-1"/>
        <w:rPr>
          <w:rFonts w:ascii="Arial" w:hAnsi="Arial" w:cs="Times New Roman"/>
          <w:sz w:val="22"/>
          <w:szCs w:val="24"/>
          <w:lang w:val="en-GB"/>
        </w:rPr>
      </w:pPr>
    </w:p>
    <w:p w14:paraId="4A14EC93" w14:textId="77777777" w:rsidR="00BE2DBD" w:rsidRPr="003572C4" w:rsidRDefault="00BE2DBD">
      <w:pPr>
        <w:suppressAutoHyphens/>
        <w:spacing w:line="360" w:lineRule="auto"/>
        <w:ind w:right="-1"/>
        <w:rPr>
          <w:rFonts w:ascii="Arial" w:hAnsi="Arial" w:cs="Times New Roman"/>
          <w:sz w:val="22"/>
          <w:szCs w:val="24"/>
          <w:lang w:val="en-GB"/>
        </w:rPr>
      </w:pPr>
      <w:r w:rsidRPr="003572C4">
        <w:rPr>
          <w:rFonts w:ascii="Arial" w:hAnsi="Arial" w:cs="Times New Roman"/>
          <w:b/>
          <w:sz w:val="22"/>
          <w:szCs w:val="24"/>
          <w:lang w:val="en-GB"/>
        </w:rPr>
        <w:t>5.</w:t>
      </w:r>
      <w:r w:rsidRPr="003572C4">
        <w:rPr>
          <w:rFonts w:ascii="Arial" w:hAnsi="Arial" w:cs="Times New Roman"/>
          <w:b/>
          <w:sz w:val="22"/>
          <w:szCs w:val="24"/>
          <w:lang w:val="en-GB"/>
        </w:rPr>
        <w:tab/>
      </w:r>
      <w:r w:rsidR="00071335">
        <w:rPr>
          <w:rFonts w:ascii="Arial" w:hAnsi="Arial" w:cs="Times New Roman"/>
          <w:b/>
          <w:sz w:val="22"/>
          <w:szCs w:val="24"/>
          <w:lang w:val="en-GB"/>
        </w:rPr>
        <w:t>Contacts</w:t>
      </w:r>
      <w:r w:rsidR="00EF70E3">
        <w:rPr>
          <w:rFonts w:ascii="Arial" w:hAnsi="Arial" w:cs="Times New Roman"/>
          <w:b/>
          <w:sz w:val="22"/>
          <w:szCs w:val="24"/>
          <w:lang w:val="en-GB"/>
        </w:rPr>
        <w:t xml:space="preserve"> / </w:t>
      </w:r>
      <w:r w:rsidR="00B311B3">
        <w:rPr>
          <w:rFonts w:ascii="Arial" w:hAnsi="Arial" w:cs="Times New Roman"/>
          <w:b/>
          <w:sz w:val="22"/>
          <w:szCs w:val="24"/>
          <w:lang w:val="en-GB"/>
        </w:rPr>
        <w:t>P</w:t>
      </w:r>
      <w:r w:rsidRPr="003572C4">
        <w:rPr>
          <w:rFonts w:ascii="Arial" w:hAnsi="Arial" w:cs="Times New Roman"/>
          <w:b/>
          <w:sz w:val="22"/>
          <w:szCs w:val="24"/>
          <w:lang w:val="en-GB"/>
        </w:rPr>
        <w:t>roject managers</w:t>
      </w:r>
    </w:p>
    <w:p w14:paraId="1FC4AEC7"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5771DDEF" w14:textId="77777777" w:rsidR="00BE2DBD" w:rsidRPr="003572C4" w:rsidRDefault="00BE2DBD">
      <w:pPr>
        <w:suppressAutoHyphens/>
        <w:spacing w:line="360" w:lineRule="auto"/>
        <w:ind w:left="567" w:right="-1" w:hanging="567"/>
        <w:rPr>
          <w:rFonts w:ascii="Arial" w:hAnsi="Arial" w:cs="Times New Roman"/>
          <w:sz w:val="22"/>
          <w:szCs w:val="24"/>
          <w:lang w:val="en-GB"/>
        </w:rPr>
      </w:pPr>
      <w:r w:rsidRPr="003572C4">
        <w:rPr>
          <w:rFonts w:ascii="Arial" w:hAnsi="Arial" w:cs="Times New Roman"/>
          <w:sz w:val="22"/>
          <w:szCs w:val="24"/>
          <w:lang w:val="en-GB"/>
        </w:rPr>
        <w:t>5.1</w:t>
      </w:r>
      <w:r w:rsidRPr="003572C4">
        <w:rPr>
          <w:rFonts w:ascii="Arial" w:hAnsi="Arial" w:cs="Times New Roman"/>
          <w:sz w:val="22"/>
          <w:szCs w:val="24"/>
          <w:lang w:val="en-GB"/>
        </w:rPr>
        <w:tab/>
        <w:t xml:space="preserve">The Contracting Authority’s </w:t>
      </w:r>
      <w:r w:rsidR="00071335">
        <w:rPr>
          <w:rFonts w:ascii="Arial" w:hAnsi="Arial" w:cs="Times New Roman"/>
          <w:sz w:val="22"/>
          <w:szCs w:val="24"/>
          <w:lang w:val="en-GB"/>
        </w:rPr>
        <w:t>contact</w:t>
      </w:r>
      <w:r w:rsidRPr="003572C4">
        <w:rPr>
          <w:rFonts w:ascii="Arial" w:hAnsi="Arial" w:cs="Times New Roman"/>
          <w:sz w:val="22"/>
          <w:szCs w:val="24"/>
          <w:lang w:val="en-GB"/>
        </w:rPr>
        <w:t xml:space="preserve"> is ...</w:t>
      </w:r>
      <w:r w:rsidR="00071335">
        <w:rPr>
          <w:rFonts w:ascii="Arial" w:hAnsi="Arial" w:cs="Times New Roman"/>
          <w:sz w:val="22"/>
          <w:szCs w:val="24"/>
          <w:lang w:val="en-GB"/>
        </w:rPr>
        <w:t xml:space="preserve"> . </w:t>
      </w:r>
      <w:r w:rsidRPr="003572C4">
        <w:rPr>
          <w:rFonts w:ascii="Arial" w:hAnsi="Arial" w:cs="Times New Roman"/>
          <w:sz w:val="22"/>
          <w:szCs w:val="24"/>
          <w:lang w:val="en-GB"/>
        </w:rPr>
        <w:t xml:space="preserve">The Contractor’s </w:t>
      </w:r>
      <w:r w:rsidR="00071335">
        <w:rPr>
          <w:rFonts w:ascii="Arial" w:hAnsi="Arial" w:cs="Times New Roman"/>
          <w:sz w:val="22"/>
          <w:szCs w:val="24"/>
          <w:lang w:val="en-GB"/>
        </w:rPr>
        <w:t xml:space="preserve">contact </w:t>
      </w:r>
      <w:r w:rsidRPr="003572C4">
        <w:rPr>
          <w:rFonts w:ascii="Arial" w:hAnsi="Arial" w:cs="Times New Roman"/>
          <w:sz w:val="22"/>
          <w:szCs w:val="24"/>
          <w:lang w:val="en-GB"/>
        </w:rPr>
        <w:t>is ...</w:t>
      </w:r>
      <w:r w:rsidR="00071335">
        <w:rPr>
          <w:rFonts w:ascii="Arial" w:hAnsi="Arial" w:cs="Times New Roman"/>
          <w:sz w:val="22"/>
          <w:szCs w:val="24"/>
          <w:lang w:val="en-GB"/>
        </w:rPr>
        <w:t xml:space="preserve"> .</w:t>
      </w:r>
    </w:p>
    <w:p w14:paraId="465C0B44"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542909B1" w14:textId="77777777" w:rsidR="00BE2DBD" w:rsidRPr="003572C4" w:rsidRDefault="00BE2DBD">
      <w:pPr>
        <w:suppressAutoHyphens/>
        <w:spacing w:line="360" w:lineRule="auto"/>
        <w:ind w:left="567" w:right="-1" w:hanging="567"/>
        <w:rPr>
          <w:rFonts w:ascii="Arial" w:hAnsi="Arial" w:cs="Times New Roman"/>
          <w:sz w:val="22"/>
          <w:szCs w:val="24"/>
          <w:lang w:val="en-GB"/>
        </w:rPr>
      </w:pPr>
      <w:r w:rsidRPr="003572C4">
        <w:rPr>
          <w:rFonts w:ascii="Arial" w:hAnsi="Arial" w:cs="Times New Roman"/>
          <w:sz w:val="22"/>
          <w:szCs w:val="24"/>
          <w:lang w:val="en-GB"/>
        </w:rPr>
        <w:t>5.2</w:t>
      </w:r>
      <w:r w:rsidRPr="003572C4">
        <w:rPr>
          <w:rFonts w:ascii="Arial" w:hAnsi="Arial" w:cs="Times New Roman"/>
          <w:sz w:val="22"/>
          <w:szCs w:val="24"/>
          <w:lang w:val="en-GB"/>
        </w:rPr>
        <w:tab/>
        <w:t xml:space="preserve">At least […] per year, the </w:t>
      </w:r>
      <w:r w:rsidR="001756A8">
        <w:rPr>
          <w:rFonts w:ascii="Arial" w:hAnsi="Arial" w:cs="Times New Roman"/>
          <w:sz w:val="22"/>
          <w:szCs w:val="24"/>
          <w:lang w:val="en-GB"/>
        </w:rPr>
        <w:t xml:space="preserve">contacts </w:t>
      </w:r>
      <w:r w:rsidR="00B311B3">
        <w:rPr>
          <w:rFonts w:ascii="Arial" w:hAnsi="Arial" w:cs="Times New Roman"/>
          <w:sz w:val="22"/>
          <w:szCs w:val="24"/>
          <w:lang w:val="en-GB"/>
        </w:rPr>
        <w:t>of the two P</w:t>
      </w:r>
      <w:r w:rsidRPr="003572C4">
        <w:rPr>
          <w:rFonts w:ascii="Arial" w:hAnsi="Arial" w:cs="Times New Roman"/>
          <w:sz w:val="22"/>
          <w:szCs w:val="24"/>
          <w:lang w:val="en-GB"/>
        </w:rPr>
        <w:t xml:space="preserve">arties will hold consultations on the way in which </w:t>
      </w:r>
      <w:r w:rsidR="00871305">
        <w:rPr>
          <w:rFonts w:ascii="Arial" w:hAnsi="Arial" w:cs="Times New Roman"/>
          <w:sz w:val="22"/>
          <w:szCs w:val="24"/>
          <w:lang w:val="en-GB"/>
        </w:rPr>
        <w:t xml:space="preserve">this </w:t>
      </w:r>
      <w:r w:rsidR="00B311B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is being implemented (interim evaluation(s)).</w:t>
      </w:r>
    </w:p>
    <w:p w14:paraId="4565AAE9"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7298A3B8" w14:textId="270E10EC" w:rsidR="00BE2DBD" w:rsidRPr="00C93485" w:rsidRDefault="00BE2DBD" w:rsidP="00C93485">
      <w:pPr>
        <w:suppressAutoHyphens/>
        <w:spacing w:line="360" w:lineRule="auto"/>
        <w:ind w:left="567" w:right="-1" w:hanging="567"/>
        <w:rPr>
          <w:rFonts w:ascii="Arial" w:hAnsi="Arial" w:cs="Times New Roman"/>
          <w:i/>
          <w:sz w:val="22"/>
          <w:szCs w:val="24"/>
          <w:lang w:val="en-GB"/>
        </w:rPr>
      </w:pPr>
      <w:r w:rsidRPr="00BE025E">
        <w:rPr>
          <w:rFonts w:ascii="Arial" w:hAnsi="Arial" w:cs="Times New Roman"/>
          <w:sz w:val="22"/>
          <w:szCs w:val="24"/>
          <w:lang w:val="en-GB"/>
        </w:rPr>
        <w:t>5.3</w:t>
      </w:r>
      <w:r w:rsidRPr="001756A8">
        <w:rPr>
          <w:rFonts w:ascii="Arial" w:hAnsi="Arial" w:cs="Times New Roman"/>
          <w:i/>
          <w:sz w:val="22"/>
          <w:szCs w:val="24"/>
          <w:lang w:val="en-GB"/>
        </w:rPr>
        <w:tab/>
      </w:r>
      <w:r w:rsidR="00B311B3">
        <w:rPr>
          <w:rFonts w:ascii="Arial" w:hAnsi="Arial" w:cs="Times New Roman"/>
          <w:b/>
          <w:i/>
          <w:sz w:val="22"/>
          <w:szCs w:val="24"/>
          <w:lang w:val="en-GB"/>
        </w:rPr>
        <w:t>&lt;</w:t>
      </w:r>
      <w:r w:rsidR="00B311B3" w:rsidRPr="0097535F">
        <w:rPr>
          <w:rFonts w:ascii="Arial" w:hAnsi="Arial" w:cs="Times New Roman"/>
          <w:b/>
          <w:sz w:val="22"/>
          <w:szCs w:val="24"/>
          <w:lang w:val="en-GB"/>
        </w:rPr>
        <w:t>OPTIONAL</w:t>
      </w:r>
      <w:r w:rsidR="00B311B3">
        <w:rPr>
          <w:rFonts w:ascii="Arial" w:hAnsi="Arial" w:cs="Times New Roman"/>
          <w:b/>
          <w:i/>
          <w:sz w:val="22"/>
          <w:szCs w:val="24"/>
          <w:lang w:val="en-GB"/>
        </w:rPr>
        <w:t xml:space="preserve">&gt; </w:t>
      </w:r>
      <w:r w:rsidRPr="001756A8">
        <w:rPr>
          <w:rFonts w:ascii="Arial" w:hAnsi="Arial" w:cs="Times New Roman"/>
          <w:i/>
          <w:sz w:val="22"/>
          <w:szCs w:val="24"/>
          <w:lang w:val="en-GB"/>
        </w:rPr>
        <w:t xml:space="preserve">The Contracting Authority’s </w:t>
      </w:r>
      <w:r w:rsidR="00EF70E3">
        <w:rPr>
          <w:rFonts w:ascii="Arial" w:hAnsi="Arial" w:cs="Times New Roman"/>
          <w:i/>
          <w:sz w:val="22"/>
          <w:szCs w:val="24"/>
          <w:lang w:val="en-GB"/>
        </w:rPr>
        <w:t>project manager</w:t>
      </w:r>
      <w:r w:rsidRPr="001756A8">
        <w:rPr>
          <w:rFonts w:ascii="Arial" w:hAnsi="Arial" w:cs="Times New Roman"/>
          <w:i/>
          <w:sz w:val="22"/>
          <w:szCs w:val="24"/>
          <w:lang w:val="en-GB"/>
        </w:rPr>
        <w:t xml:space="preserve"> is ...</w:t>
      </w:r>
      <w:r w:rsidR="001756A8" w:rsidRPr="001756A8">
        <w:rPr>
          <w:rFonts w:ascii="Arial" w:hAnsi="Arial" w:cs="Times New Roman"/>
          <w:i/>
          <w:sz w:val="22"/>
          <w:szCs w:val="24"/>
          <w:lang w:val="en-GB"/>
        </w:rPr>
        <w:t xml:space="preserve"> . </w:t>
      </w:r>
      <w:r w:rsidRPr="001756A8">
        <w:rPr>
          <w:rFonts w:ascii="Arial" w:hAnsi="Arial" w:cs="Times New Roman"/>
          <w:i/>
          <w:sz w:val="22"/>
          <w:szCs w:val="24"/>
          <w:lang w:val="en-GB"/>
        </w:rPr>
        <w:t xml:space="preserve">The Contractor’s </w:t>
      </w:r>
      <w:r w:rsidR="00EF70E3">
        <w:rPr>
          <w:rFonts w:ascii="Arial" w:hAnsi="Arial" w:cs="Times New Roman"/>
          <w:i/>
          <w:sz w:val="22"/>
          <w:szCs w:val="24"/>
          <w:lang w:val="en-GB"/>
        </w:rPr>
        <w:t xml:space="preserve">project manager </w:t>
      </w:r>
      <w:r w:rsidR="001756A8" w:rsidRPr="001756A8">
        <w:rPr>
          <w:rFonts w:ascii="Arial" w:hAnsi="Arial" w:cs="Times New Roman"/>
          <w:i/>
          <w:sz w:val="22"/>
          <w:szCs w:val="24"/>
          <w:lang w:val="en-GB"/>
        </w:rPr>
        <w:t>is ... .</w:t>
      </w:r>
    </w:p>
    <w:p w14:paraId="64CDB4EA" w14:textId="77777777" w:rsidR="00BE2DBD" w:rsidRPr="001756A8" w:rsidRDefault="00BE2DBD">
      <w:pPr>
        <w:suppressAutoHyphens/>
        <w:spacing w:line="360" w:lineRule="auto"/>
        <w:ind w:left="540" w:right="-1" w:hanging="540"/>
        <w:rPr>
          <w:rFonts w:ascii="Arial" w:hAnsi="Arial" w:cs="Times New Roman"/>
          <w:i/>
          <w:sz w:val="22"/>
          <w:szCs w:val="24"/>
          <w:lang w:val="en-GB"/>
        </w:rPr>
      </w:pPr>
      <w:r w:rsidRPr="00BE025E">
        <w:rPr>
          <w:rFonts w:ascii="Arial" w:hAnsi="Arial" w:cs="Times New Roman"/>
          <w:sz w:val="22"/>
          <w:szCs w:val="24"/>
          <w:lang w:val="en-GB"/>
        </w:rPr>
        <w:lastRenderedPageBreak/>
        <w:t>5.4</w:t>
      </w:r>
      <w:r w:rsidRPr="001756A8">
        <w:rPr>
          <w:rFonts w:ascii="Arial" w:hAnsi="Arial" w:cs="Times New Roman"/>
          <w:i/>
          <w:sz w:val="22"/>
          <w:szCs w:val="24"/>
          <w:lang w:val="en-GB"/>
        </w:rPr>
        <w:t xml:space="preserve"> </w:t>
      </w:r>
      <w:r w:rsidRPr="001756A8">
        <w:rPr>
          <w:rFonts w:ascii="Arial" w:hAnsi="Arial" w:cs="Times New Roman"/>
          <w:i/>
          <w:sz w:val="22"/>
          <w:szCs w:val="24"/>
          <w:lang w:val="en-GB"/>
        </w:rPr>
        <w:tab/>
      </w:r>
      <w:r w:rsidR="00B311B3">
        <w:rPr>
          <w:rFonts w:ascii="Arial" w:hAnsi="Arial" w:cs="Times New Roman"/>
          <w:b/>
          <w:i/>
          <w:sz w:val="22"/>
          <w:szCs w:val="24"/>
          <w:lang w:val="en-GB"/>
        </w:rPr>
        <w:t>&lt;</w:t>
      </w:r>
      <w:r w:rsidR="00B311B3" w:rsidRPr="0097535F">
        <w:rPr>
          <w:rFonts w:ascii="Arial" w:hAnsi="Arial" w:cs="Times New Roman"/>
          <w:b/>
          <w:sz w:val="22"/>
          <w:szCs w:val="24"/>
          <w:lang w:val="en-GB"/>
        </w:rPr>
        <w:t>OPTIONAL</w:t>
      </w:r>
      <w:r w:rsidR="00B311B3">
        <w:rPr>
          <w:rFonts w:ascii="Arial" w:hAnsi="Arial" w:cs="Times New Roman"/>
          <w:b/>
          <w:i/>
          <w:sz w:val="22"/>
          <w:szCs w:val="24"/>
          <w:lang w:val="en-GB"/>
        </w:rPr>
        <w:t xml:space="preserve">&gt; </w:t>
      </w:r>
      <w:r w:rsidRPr="001756A8">
        <w:rPr>
          <w:rFonts w:ascii="Arial" w:hAnsi="Arial" w:cs="Times New Roman"/>
          <w:i/>
          <w:sz w:val="22"/>
          <w:szCs w:val="24"/>
          <w:lang w:val="en-GB"/>
        </w:rPr>
        <w:t>Notwithstanding the provisions o</w:t>
      </w:r>
      <w:r w:rsidR="00B311B3">
        <w:rPr>
          <w:rFonts w:ascii="Arial" w:hAnsi="Arial" w:cs="Times New Roman"/>
          <w:i/>
          <w:sz w:val="22"/>
          <w:szCs w:val="24"/>
          <w:lang w:val="en-GB"/>
        </w:rPr>
        <w:t>f article 10</w:t>
      </w:r>
      <w:r w:rsidR="001756A8" w:rsidRPr="001756A8">
        <w:rPr>
          <w:rFonts w:ascii="Arial" w:hAnsi="Arial" w:cs="Times New Roman"/>
          <w:i/>
          <w:sz w:val="22"/>
          <w:szCs w:val="24"/>
          <w:lang w:val="en-GB"/>
        </w:rPr>
        <w:t>.2 of the ARVODI 201</w:t>
      </w:r>
      <w:r w:rsidR="00CB38C3">
        <w:rPr>
          <w:rFonts w:ascii="Arial" w:hAnsi="Arial" w:cs="Times New Roman"/>
          <w:i/>
          <w:sz w:val="22"/>
          <w:szCs w:val="24"/>
          <w:lang w:val="en-GB"/>
        </w:rPr>
        <w:t>8</w:t>
      </w:r>
      <w:r w:rsidRPr="001756A8">
        <w:rPr>
          <w:rFonts w:ascii="Arial" w:hAnsi="Arial" w:cs="Times New Roman"/>
          <w:i/>
          <w:sz w:val="22"/>
          <w:szCs w:val="24"/>
          <w:lang w:val="en-GB"/>
        </w:rPr>
        <w:t xml:space="preserve">, the </w:t>
      </w:r>
      <w:r w:rsidR="001756A8" w:rsidRPr="001756A8">
        <w:rPr>
          <w:rFonts w:ascii="Arial" w:hAnsi="Arial" w:cs="Times New Roman"/>
          <w:i/>
          <w:sz w:val="22"/>
          <w:szCs w:val="24"/>
          <w:lang w:val="en-GB"/>
        </w:rPr>
        <w:t xml:space="preserve">contacts </w:t>
      </w:r>
      <w:r w:rsidRPr="001756A8">
        <w:rPr>
          <w:rFonts w:ascii="Arial" w:hAnsi="Arial" w:cs="Times New Roman"/>
          <w:i/>
          <w:sz w:val="22"/>
          <w:szCs w:val="24"/>
          <w:lang w:val="en-GB"/>
        </w:rPr>
        <w:t xml:space="preserve">cannot </w:t>
      </w:r>
      <w:r w:rsidR="001756A8" w:rsidRPr="001756A8">
        <w:rPr>
          <w:rFonts w:ascii="Arial" w:hAnsi="Arial" w:cs="Times New Roman"/>
          <w:i/>
          <w:sz w:val="22"/>
          <w:szCs w:val="24"/>
          <w:lang w:val="en-GB"/>
        </w:rPr>
        <w:t xml:space="preserve">make </w:t>
      </w:r>
      <w:r w:rsidRPr="001756A8">
        <w:rPr>
          <w:rFonts w:ascii="Arial" w:hAnsi="Arial" w:cs="Times New Roman"/>
          <w:i/>
          <w:sz w:val="22"/>
          <w:szCs w:val="24"/>
          <w:lang w:val="en-GB"/>
        </w:rPr>
        <w:t xml:space="preserve">legally binding </w:t>
      </w:r>
      <w:r w:rsidR="00B311B3">
        <w:rPr>
          <w:rFonts w:ascii="Arial" w:hAnsi="Arial" w:cs="Times New Roman"/>
          <w:i/>
          <w:sz w:val="22"/>
          <w:szCs w:val="24"/>
          <w:lang w:val="en-GB"/>
        </w:rPr>
        <w:t>agreements on the P</w:t>
      </w:r>
      <w:r w:rsidR="001756A8" w:rsidRPr="001756A8">
        <w:rPr>
          <w:rFonts w:ascii="Arial" w:hAnsi="Arial" w:cs="Times New Roman"/>
          <w:i/>
          <w:sz w:val="22"/>
          <w:szCs w:val="24"/>
          <w:lang w:val="en-GB"/>
        </w:rPr>
        <w:t>arties’ behalf.</w:t>
      </w:r>
    </w:p>
    <w:p w14:paraId="42A26494" w14:textId="77777777" w:rsidR="00BE2DBD" w:rsidRPr="003572C4" w:rsidRDefault="00BE2DBD">
      <w:pPr>
        <w:suppressAutoHyphens/>
        <w:spacing w:line="360" w:lineRule="auto"/>
        <w:ind w:left="540" w:right="-1" w:hanging="540"/>
        <w:rPr>
          <w:rFonts w:ascii="Arial" w:hAnsi="Arial" w:cs="Times New Roman"/>
          <w:sz w:val="22"/>
          <w:szCs w:val="24"/>
          <w:lang w:val="en-GB"/>
        </w:rPr>
      </w:pPr>
    </w:p>
    <w:p w14:paraId="6AF946FF" w14:textId="77777777" w:rsidR="00BE2DBD" w:rsidRPr="003572C4" w:rsidRDefault="00BE2DBD" w:rsidP="00103237">
      <w:pPr>
        <w:keepNext/>
        <w:suppressAutoHyphens/>
        <w:spacing w:line="360" w:lineRule="auto"/>
        <w:ind w:right="-1"/>
        <w:rPr>
          <w:rFonts w:ascii="Arial" w:hAnsi="Arial" w:cs="Times New Roman"/>
          <w:b/>
          <w:sz w:val="22"/>
          <w:szCs w:val="24"/>
          <w:lang w:val="en-GB"/>
        </w:rPr>
      </w:pPr>
      <w:r w:rsidRPr="003572C4">
        <w:rPr>
          <w:rFonts w:ascii="Arial" w:hAnsi="Arial" w:cs="Times New Roman"/>
          <w:b/>
          <w:sz w:val="22"/>
          <w:szCs w:val="24"/>
          <w:lang w:val="en-GB"/>
        </w:rPr>
        <w:t>6.</w:t>
      </w:r>
      <w:r w:rsidRPr="003572C4">
        <w:rPr>
          <w:rFonts w:ascii="Arial" w:hAnsi="Arial" w:cs="Times New Roman"/>
          <w:b/>
          <w:sz w:val="22"/>
          <w:szCs w:val="24"/>
          <w:lang w:val="en-GB"/>
        </w:rPr>
        <w:tab/>
        <w:t>Time and place</w:t>
      </w:r>
    </w:p>
    <w:p w14:paraId="78259E8B" w14:textId="77777777" w:rsidR="00BE2DBD" w:rsidRPr="003572C4" w:rsidRDefault="00BE2DBD" w:rsidP="00103237">
      <w:pPr>
        <w:keepNext/>
        <w:suppressAutoHyphens/>
        <w:spacing w:line="360" w:lineRule="auto"/>
        <w:ind w:right="-1"/>
        <w:rPr>
          <w:rFonts w:ascii="Arial" w:hAnsi="Arial" w:cs="Times New Roman"/>
          <w:sz w:val="22"/>
          <w:szCs w:val="24"/>
          <w:lang w:val="en-GB"/>
        </w:rPr>
      </w:pPr>
    </w:p>
    <w:p w14:paraId="564028B7" w14:textId="77777777" w:rsidR="00BE2DBD" w:rsidRPr="003572C4" w:rsidRDefault="00BE2DBD" w:rsidP="00103237">
      <w:pPr>
        <w:keepNext/>
        <w:spacing w:before="20" w:after="40" w:line="360" w:lineRule="auto"/>
        <w:ind w:left="567" w:hanging="567"/>
        <w:rPr>
          <w:rFonts w:ascii="Arial" w:hAnsi="Arial" w:cs="Times New Roman"/>
          <w:sz w:val="22"/>
          <w:szCs w:val="24"/>
          <w:lang w:val="en-GB"/>
        </w:rPr>
      </w:pPr>
      <w:r w:rsidRPr="003572C4">
        <w:rPr>
          <w:rFonts w:ascii="Arial" w:hAnsi="Arial" w:cs="Times New Roman"/>
          <w:sz w:val="22"/>
          <w:szCs w:val="24"/>
          <w:lang w:val="en-GB"/>
        </w:rPr>
        <w:t>6.1</w:t>
      </w:r>
      <w:r w:rsidR="00B35B5D">
        <w:rPr>
          <w:rFonts w:ascii="Arial" w:hAnsi="Arial" w:cs="Times New Roman"/>
          <w:sz w:val="22"/>
          <w:szCs w:val="24"/>
          <w:lang w:val="en-GB"/>
        </w:rPr>
        <w:t xml:space="preserve"> </w:t>
      </w:r>
      <w:r w:rsidR="00BE025E">
        <w:rPr>
          <w:rFonts w:ascii="Arial" w:hAnsi="Arial" w:cs="Times New Roman"/>
          <w:sz w:val="22"/>
          <w:szCs w:val="24"/>
          <w:lang w:val="en-GB"/>
        </w:rPr>
        <w:tab/>
      </w:r>
      <w:r w:rsidRPr="003572C4">
        <w:rPr>
          <w:rFonts w:ascii="Arial" w:hAnsi="Arial" w:cs="Times New Roman"/>
          <w:sz w:val="22"/>
          <w:szCs w:val="24"/>
          <w:lang w:val="en-GB"/>
        </w:rPr>
        <w:t xml:space="preserve">The work relating to the Services specified in a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 will be carried out at (a) place(s) stipulated in the </w:t>
      </w:r>
      <w:r w:rsidR="003572C4">
        <w:rPr>
          <w:rFonts w:ascii="Arial" w:hAnsi="Arial" w:cs="Times New Roman"/>
          <w:sz w:val="22"/>
          <w:szCs w:val="24"/>
          <w:lang w:val="en-GB"/>
        </w:rPr>
        <w:t>Call-off Contract</w:t>
      </w:r>
      <w:r w:rsidRPr="003572C4">
        <w:rPr>
          <w:rFonts w:ascii="Arial" w:hAnsi="Arial" w:cs="Times New Roman"/>
          <w:sz w:val="22"/>
          <w:szCs w:val="24"/>
          <w:lang w:val="en-GB"/>
        </w:rPr>
        <w:t>.</w:t>
      </w:r>
    </w:p>
    <w:p w14:paraId="7666D5CF" w14:textId="77777777" w:rsidR="00BE2DBD" w:rsidRPr="003572C4" w:rsidRDefault="00BE2DBD">
      <w:pPr>
        <w:spacing w:before="20" w:after="40" w:line="360" w:lineRule="auto"/>
        <w:rPr>
          <w:rFonts w:ascii="Arial" w:hAnsi="Arial" w:cs="Times New Roman"/>
          <w:sz w:val="22"/>
          <w:szCs w:val="24"/>
          <w:lang w:val="en-GB"/>
        </w:rPr>
      </w:pPr>
    </w:p>
    <w:p w14:paraId="62256487" w14:textId="77777777" w:rsidR="00BE2DBD" w:rsidRPr="003572C4" w:rsidRDefault="00BE2DBD">
      <w:pPr>
        <w:pStyle w:val="Plattetekstinspringen"/>
        <w:spacing w:line="360" w:lineRule="auto"/>
        <w:rPr>
          <w:rFonts w:cs="Times New Roman"/>
          <w:sz w:val="22"/>
          <w:szCs w:val="24"/>
          <w:lang w:val="en-GB"/>
        </w:rPr>
      </w:pPr>
      <w:r w:rsidRPr="003572C4">
        <w:rPr>
          <w:rFonts w:cs="Times New Roman"/>
          <w:szCs w:val="24"/>
          <w:lang w:val="en-GB"/>
        </w:rPr>
        <w:t>6.2</w:t>
      </w:r>
      <w:r w:rsidRPr="003572C4">
        <w:rPr>
          <w:rFonts w:cs="Times New Roman"/>
          <w:szCs w:val="24"/>
          <w:lang w:val="en-GB"/>
        </w:rPr>
        <w:tab/>
      </w:r>
      <w:r w:rsidRPr="003572C4">
        <w:rPr>
          <w:rFonts w:cs="Times New Roman"/>
          <w:sz w:val="22"/>
          <w:szCs w:val="24"/>
          <w:lang w:val="en-GB"/>
        </w:rPr>
        <w:t xml:space="preserve">Each party undertakes to give the other party’s Staff access to the place where the work relating to the Services specified in the </w:t>
      </w:r>
      <w:r w:rsidR="003572C4">
        <w:rPr>
          <w:rFonts w:cs="Times New Roman"/>
          <w:sz w:val="22"/>
          <w:szCs w:val="24"/>
          <w:lang w:val="en-GB"/>
        </w:rPr>
        <w:t>Call-off Contract</w:t>
      </w:r>
      <w:r w:rsidRPr="003572C4">
        <w:rPr>
          <w:rFonts w:cs="Times New Roman"/>
          <w:sz w:val="22"/>
          <w:szCs w:val="24"/>
          <w:lang w:val="en-GB"/>
        </w:rPr>
        <w:t xml:space="preserve"> must be performed and also to enable such Staff to perform the work in working conditions that reflect that party’s usual practice and in normal office hours. The parties undertake to instruct their Staff to abide by the internal rules applicable at the place where the work is to be carried out.</w:t>
      </w:r>
    </w:p>
    <w:p w14:paraId="4F8E7279" w14:textId="77777777" w:rsidR="00BE2DBD" w:rsidRPr="003572C4" w:rsidRDefault="00BE2DBD">
      <w:pPr>
        <w:suppressAutoHyphens/>
        <w:spacing w:line="360" w:lineRule="auto"/>
        <w:ind w:right="-1"/>
        <w:rPr>
          <w:rFonts w:ascii="Arial" w:hAnsi="Arial" w:cs="Times New Roman"/>
          <w:sz w:val="22"/>
          <w:szCs w:val="24"/>
          <w:lang w:val="en-GB"/>
        </w:rPr>
      </w:pPr>
    </w:p>
    <w:p w14:paraId="26CA6739" w14:textId="77777777" w:rsidR="00BE2DBD" w:rsidRPr="003572C4" w:rsidRDefault="00BE2DBD">
      <w:pPr>
        <w:suppressAutoHyphens/>
        <w:spacing w:line="360" w:lineRule="auto"/>
        <w:ind w:left="567" w:right="-1" w:hanging="567"/>
        <w:rPr>
          <w:rFonts w:ascii="Arial" w:hAnsi="Arial" w:cs="Times New Roman"/>
          <w:sz w:val="22"/>
          <w:szCs w:val="24"/>
          <w:lang w:val="en-GB"/>
        </w:rPr>
      </w:pPr>
      <w:r w:rsidRPr="003572C4">
        <w:rPr>
          <w:rFonts w:ascii="Arial" w:hAnsi="Arial" w:cs="Times New Roman"/>
          <w:b/>
          <w:sz w:val="22"/>
          <w:szCs w:val="24"/>
          <w:lang w:val="en-GB"/>
        </w:rPr>
        <w:t>7.</w:t>
      </w:r>
      <w:r w:rsidRPr="003572C4">
        <w:rPr>
          <w:rFonts w:ascii="Arial" w:hAnsi="Arial" w:cs="Times New Roman"/>
          <w:b/>
          <w:sz w:val="22"/>
          <w:szCs w:val="24"/>
          <w:lang w:val="en-GB"/>
        </w:rPr>
        <w:tab/>
      </w:r>
      <w:r w:rsidR="00B311B3">
        <w:rPr>
          <w:rFonts w:ascii="Arial" w:hAnsi="Arial" w:cs="Times New Roman"/>
          <w:b/>
          <w:sz w:val="22"/>
          <w:szCs w:val="24"/>
          <w:lang w:val="en-GB"/>
        </w:rPr>
        <w:t>Other</w:t>
      </w:r>
      <w:r w:rsidRPr="003572C4">
        <w:rPr>
          <w:rFonts w:ascii="Arial" w:hAnsi="Arial" w:cs="Times New Roman"/>
          <w:b/>
          <w:sz w:val="22"/>
          <w:szCs w:val="24"/>
          <w:lang w:val="en-GB"/>
        </w:rPr>
        <w:t xml:space="preserve"> Terms and Conditions</w:t>
      </w:r>
    </w:p>
    <w:p w14:paraId="3DE6B253"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5653F1F8" w14:textId="77777777" w:rsidR="00BE2DBD" w:rsidRPr="003572C4" w:rsidRDefault="00BE2DBD">
      <w:pPr>
        <w:suppressAutoHyphens/>
        <w:spacing w:line="360" w:lineRule="auto"/>
        <w:ind w:left="567" w:right="-1" w:hanging="567"/>
        <w:rPr>
          <w:rFonts w:ascii="Arial" w:hAnsi="Arial" w:cs="Times New Roman"/>
          <w:szCs w:val="24"/>
          <w:lang w:val="en-GB"/>
        </w:rPr>
      </w:pPr>
      <w:r w:rsidRPr="003572C4">
        <w:rPr>
          <w:rFonts w:ascii="Arial" w:hAnsi="Arial" w:cs="Times New Roman"/>
          <w:sz w:val="22"/>
          <w:szCs w:val="24"/>
          <w:lang w:val="en-GB"/>
        </w:rPr>
        <w:t>7.1</w:t>
      </w:r>
      <w:r w:rsidRPr="003572C4">
        <w:rPr>
          <w:rFonts w:ascii="Arial" w:hAnsi="Arial" w:cs="Times New Roman"/>
          <w:sz w:val="22"/>
          <w:szCs w:val="24"/>
          <w:lang w:val="en-GB"/>
        </w:rPr>
        <w:tab/>
      </w:r>
      <w:r w:rsidR="00871305">
        <w:rPr>
          <w:rFonts w:ascii="Arial" w:hAnsi="Arial" w:cs="Times New Roman"/>
          <w:sz w:val="22"/>
          <w:szCs w:val="24"/>
          <w:lang w:val="en-GB"/>
        </w:rPr>
        <w:t xml:space="preserve">This </w:t>
      </w:r>
      <w:r w:rsidR="00B311B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and </w:t>
      </w:r>
      <w:r w:rsidR="003572C4">
        <w:rPr>
          <w:rFonts w:ascii="Arial" w:hAnsi="Arial" w:cs="Times New Roman"/>
          <w:sz w:val="22"/>
          <w:szCs w:val="24"/>
          <w:lang w:val="en-GB"/>
        </w:rPr>
        <w:t>Call-off Contract</w:t>
      </w:r>
      <w:r w:rsidRPr="003572C4">
        <w:rPr>
          <w:rFonts w:ascii="Arial" w:hAnsi="Arial" w:cs="Times New Roman"/>
          <w:sz w:val="22"/>
          <w:szCs w:val="24"/>
          <w:lang w:val="en-GB"/>
        </w:rPr>
        <w:t>s for the performance of Services are governed exclusively by the General Government Terms and Conditions for Public Service Contr</w:t>
      </w:r>
      <w:r w:rsidR="003572C4">
        <w:rPr>
          <w:rFonts w:ascii="Arial" w:hAnsi="Arial" w:cs="Times New Roman"/>
          <w:sz w:val="22"/>
          <w:szCs w:val="24"/>
          <w:lang w:val="en-GB"/>
        </w:rPr>
        <w:t>acts 20</w:t>
      </w:r>
      <w:r w:rsidR="001756A8">
        <w:rPr>
          <w:rFonts w:ascii="Arial" w:hAnsi="Arial" w:cs="Times New Roman"/>
          <w:sz w:val="22"/>
          <w:szCs w:val="24"/>
          <w:lang w:val="en-GB"/>
        </w:rPr>
        <w:t>1</w:t>
      </w:r>
      <w:r w:rsidR="00CB38C3">
        <w:rPr>
          <w:rFonts w:ascii="Arial" w:hAnsi="Arial" w:cs="Times New Roman"/>
          <w:sz w:val="22"/>
          <w:szCs w:val="24"/>
          <w:lang w:val="en-GB"/>
        </w:rPr>
        <w:t>8</w:t>
      </w:r>
      <w:r w:rsidR="001756A8">
        <w:rPr>
          <w:rFonts w:ascii="Arial" w:hAnsi="Arial" w:cs="Times New Roman"/>
          <w:sz w:val="22"/>
          <w:szCs w:val="24"/>
          <w:lang w:val="en-GB"/>
        </w:rPr>
        <w:t xml:space="preserve"> (ARVODI 201</w:t>
      </w:r>
      <w:r w:rsidR="00CB38C3">
        <w:rPr>
          <w:rFonts w:ascii="Arial" w:hAnsi="Arial" w:cs="Times New Roman"/>
          <w:sz w:val="22"/>
          <w:szCs w:val="24"/>
          <w:lang w:val="en-GB"/>
        </w:rPr>
        <w:t>8</w:t>
      </w:r>
      <w:r w:rsidR="003572C4">
        <w:rPr>
          <w:rFonts w:ascii="Arial" w:hAnsi="Arial" w:cs="Times New Roman"/>
          <w:sz w:val="22"/>
          <w:szCs w:val="24"/>
          <w:lang w:val="en-GB"/>
        </w:rPr>
        <w:t>) [</w:t>
      </w:r>
      <w:r w:rsidR="003572C4" w:rsidRPr="00BE025E">
        <w:rPr>
          <w:rFonts w:ascii="Arial" w:hAnsi="Arial" w:cs="Times New Roman"/>
          <w:sz w:val="22"/>
          <w:szCs w:val="24"/>
          <w:lang w:val="en-GB"/>
        </w:rPr>
        <w:t>(</w:t>
      </w:r>
      <w:r w:rsidR="003572C4" w:rsidRPr="00EF70E3">
        <w:rPr>
          <w:rFonts w:ascii="Arial" w:hAnsi="Arial" w:cs="Times New Roman"/>
          <w:i/>
          <w:sz w:val="22"/>
          <w:szCs w:val="24"/>
          <w:lang w:val="en-GB"/>
        </w:rPr>
        <w:t>Schedule</w:t>
      </w:r>
      <w:r w:rsidRPr="00EF70E3">
        <w:rPr>
          <w:rFonts w:ascii="Arial" w:hAnsi="Arial" w:cs="Times New Roman"/>
          <w:i/>
          <w:sz w:val="22"/>
          <w:szCs w:val="24"/>
          <w:lang w:val="en-GB"/>
        </w:rPr>
        <w:t xml:space="preserve"> ...</w:t>
      </w:r>
      <w:r w:rsidRPr="0097535F">
        <w:rPr>
          <w:rFonts w:ascii="Arial" w:hAnsi="Arial" w:cs="Times New Roman"/>
          <w:sz w:val="22"/>
          <w:szCs w:val="24"/>
          <w:lang w:val="en-GB"/>
        </w:rPr>
        <w:t xml:space="preserve">) </w:t>
      </w:r>
      <w:r w:rsidRPr="00EF70E3">
        <w:rPr>
          <w:rFonts w:ascii="Arial" w:hAnsi="Arial" w:cs="Times New Roman"/>
          <w:i/>
          <w:sz w:val="22"/>
          <w:szCs w:val="24"/>
          <w:lang w:val="en-GB"/>
        </w:rPr>
        <w:t xml:space="preserve">/ </w:t>
      </w:r>
      <w:r w:rsidRPr="00BE025E">
        <w:rPr>
          <w:rFonts w:ascii="Arial" w:hAnsi="Arial" w:cs="Times New Roman"/>
          <w:sz w:val="22"/>
          <w:szCs w:val="24"/>
          <w:lang w:val="en-GB"/>
        </w:rPr>
        <w:t>(</w:t>
      </w:r>
      <w:r w:rsidR="00B311B3">
        <w:rPr>
          <w:rFonts w:ascii="Arial" w:hAnsi="Arial" w:cs="Times New Roman"/>
          <w:i/>
          <w:sz w:val="22"/>
          <w:szCs w:val="24"/>
          <w:lang w:val="en-GB"/>
        </w:rPr>
        <w:t>already in the P</w:t>
      </w:r>
      <w:r w:rsidR="00EF70E3" w:rsidRPr="00EF70E3">
        <w:rPr>
          <w:rFonts w:ascii="Arial" w:hAnsi="Arial" w:cs="Times New Roman"/>
          <w:i/>
          <w:sz w:val="22"/>
          <w:szCs w:val="24"/>
          <w:lang w:val="en-GB"/>
        </w:rPr>
        <w:t>arties’ possession</w:t>
      </w:r>
      <w:r w:rsidRPr="00BE025E">
        <w:rPr>
          <w:rFonts w:ascii="Arial" w:hAnsi="Arial" w:cs="Times New Roman"/>
          <w:sz w:val="22"/>
          <w:szCs w:val="24"/>
          <w:lang w:val="en-GB"/>
        </w:rPr>
        <w:t>)</w:t>
      </w:r>
      <w:r w:rsidR="00EF70E3">
        <w:rPr>
          <w:rFonts w:ascii="Arial" w:hAnsi="Arial" w:cs="Times New Roman"/>
          <w:sz w:val="22"/>
          <w:szCs w:val="24"/>
          <w:lang w:val="en-GB"/>
        </w:rPr>
        <w:t>]</w:t>
      </w:r>
      <w:r w:rsidRPr="003572C4">
        <w:rPr>
          <w:rFonts w:ascii="Arial" w:hAnsi="Arial" w:cs="Times New Roman"/>
          <w:sz w:val="22"/>
          <w:szCs w:val="24"/>
          <w:lang w:val="en-GB"/>
        </w:rPr>
        <w:t xml:space="preserve">, in so far as </w:t>
      </w:r>
      <w:r w:rsidR="00871305">
        <w:rPr>
          <w:rFonts w:ascii="Arial" w:hAnsi="Arial" w:cs="Times New Roman"/>
          <w:sz w:val="22"/>
          <w:szCs w:val="24"/>
          <w:lang w:val="en-GB"/>
        </w:rPr>
        <w:t xml:space="preserve">this </w:t>
      </w:r>
      <w:r w:rsidR="00B311B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does not contain any provisions to the contrary. Any general and special terms and conditions drawn up by the Contractor do not apply to </w:t>
      </w:r>
      <w:r w:rsidR="00871305">
        <w:rPr>
          <w:rFonts w:ascii="Arial" w:hAnsi="Arial" w:cs="Times New Roman"/>
          <w:sz w:val="22"/>
          <w:szCs w:val="24"/>
          <w:lang w:val="en-GB"/>
        </w:rPr>
        <w:t xml:space="preserve">this </w:t>
      </w:r>
      <w:r w:rsidR="00B311B3">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w:t>
      </w:r>
    </w:p>
    <w:p w14:paraId="6D768C6F"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77F67A41" w14:textId="77777777" w:rsidR="00BE2DBD" w:rsidRPr="001756A8" w:rsidRDefault="00BE2DBD">
      <w:pPr>
        <w:suppressAutoHyphens/>
        <w:spacing w:line="360" w:lineRule="auto"/>
        <w:ind w:left="567" w:right="-1" w:hanging="567"/>
        <w:rPr>
          <w:rFonts w:ascii="Arial" w:hAnsi="Arial" w:cs="Times New Roman"/>
          <w:i/>
          <w:sz w:val="22"/>
          <w:szCs w:val="24"/>
          <w:lang w:val="en-GB"/>
        </w:rPr>
      </w:pPr>
      <w:r w:rsidRPr="00BE025E">
        <w:rPr>
          <w:rFonts w:ascii="Arial" w:hAnsi="Arial" w:cs="Times New Roman"/>
          <w:sz w:val="22"/>
          <w:szCs w:val="24"/>
          <w:lang w:val="en-GB"/>
        </w:rPr>
        <w:t>7.2</w:t>
      </w:r>
      <w:r w:rsidRPr="001756A8">
        <w:rPr>
          <w:rFonts w:ascii="Arial" w:hAnsi="Arial" w:cs="Times New Roman"/>
          <w:i/>
          <w:sz w:val="22"/>
          <w:szCs w:val="24"/>
          <w:lang w:val="en-GB"/>
        </w:rPr>
        <w:tab/>
      </w:r>
      <w:r w:rsidR="00B311B3">
        <w:rPr>
          <w:rFonts w:ascii="Arial" w:hAnsi="Arial" w:cs="Times New Roman"/>
          <w:b/>
          <w:i/>
          <w:sz w:val="22"/>
          <w:szCs w:val="24"/>
          <w:lang w:val="en-GB"/>
        </w:rPr>
        <w:t>&lt;</w:t>
      </w:r>
      <w:r w:rsidR="00B311B3" w:rsidRPr="0097535F">
        <w:rPr>
          <w:rFonts w:ascii="Arial" w:hAnsi="Arial" w:cs="Times New Roman"/>
          <w:b/>
          <w:sz w:val="22"/>
          <w:szCs w:val="24"/>
          <w:lang w:val="en-GB"/>
        </w:rPr>
        <w:t>OPTIONAL</w:t>
      </w:r>
      <w:r w:rsidR="00B311B3">
        <w:rPr>
          <w:rFonts w:ascii="Arial" w:hAnsi="Arial" w:cs="Times New Roman"/>
          <w:b/>
          <w:i/>
          <w:sz w:val="22"/>
          <w:szCs w:val="24"/>
          <w:lang w:val="en-GB"/>
        </w:rPr>
        <w:t xml:space="preserve">&gt; </w:t>
      </w:r>
      <w:r w:rsidRPr="00BE025E">
        <w:rPr>
          <w:rFonts w:ascii="Arial" w:hAnsi="Arial" w:cs="Times New Roman"/>
          <w:sz w:val="22"/>
          <w:szCs w:val="24"/>
          <w:lang w:val="en-GB"/>
        </w:rPr>
        <w:t>Notwithstanding the provisions</w:t>
      </w:r>
      <w:r w:rsidR="001756A8" w:rsidRPr="00BE025E">
        <w:rPr>
          <w:rFonts w:ascii="Arial" w:hAnsi="Arial" w:cs="Times New Roman"/>
          <w:sz w:val="22"/>
          <w:szCs w:val="24"/>
          <w:lang w:val="en-GB"/>
        </w:rPr>
        <w:t xml:space="preserve"> of article … of the ARVODI 201</w:t>
      </w:r>
      <w:r w:rsidR="00CB38C3">
        <w:rPr>
          <w:rFonts w:ascii="Arial" w:hAnsi="Arial" w:cs="Times New Roman"/>
          <w:sz w:val="22"/>
          <w:szCs w:val="24"/>
          <w:lang w:val="en-GB"/>
        </w:rPr>
        <w:t>8</w:t>
      </w:r>
      <w:r w:rsidRPr="00BE025E">
        <w:rPr>
          <w:rFonts w:ascii="Arial" w:hAnsi="Arial" w:cs="Times New Roman"/>
          <w:sz w:val="22"/>
          <w:szCs w:val="24"/>
          <w:lang w:val="en-GB"/>
        </w:rPr>
        <w:t>, the following pr</w:t>
      </w:r>
      <w:r w:rsidR="001756A8" w:rsidRPr="00BE025E">
        <w:rPr>
          <w:rFonts w:ascii="Arial" w:hAnsi="Arial" w:cs="Times New Roman"/>
          <w:sz w:val="22"/>
          <w:szCs w:val="24"/>
          <w:lang w:val="en-GB"/>
        </w:rPr>
        <w:t>ovision applies to ...: .......</w:t>
      </w:r>
    </w:p>
    <w:p w14:paraId="45BCFA3C"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7DD8BBEA" w14:textId="77777777" w:rsidR="00BE2DBD" w:rsidRPr="001756A8" w:rsidRDefault="00BE2DBD">
      <w:pPr>
        <w:suppressAutoHyphens/>
        <w:spacing w:line="360" w:lineRule="auto"/>
        <w:ind w:left="567" w:right="-1" w:hanging="567"/>
        <w:rPr>
          <w:rFonts w:ascii="Arial" w:hAnsi="Arial" w:cs="Times New Roman"/>
          <w:i/>
          <w:sz w:val="22"/>
          <w:szCs w:val="24"/>
          <w:lang w:val="en-GB"/>
        </w:rPr>
      </w:pPr>
      <w:r w:rsidRPr="00BE025E">
        <w:rPr>
          <w:rFonts w:ascii="Arial" w:hAnsi="Arial" w:cs="Times New Roman"/>
          <w:sz w:val="22"/>
          <w:szCs w:val="24"/>
          <w:lang w:val="en-GB"/>
        </w:rPr>
        <w:t>7.3</w:t>
      </w:r>
      <w:r w:rsidRPr="001756A8">
        <w:rPr>
          <w:rFonts w:ascii="Arial" w:hAnsi="Arial" w:cs="Times New Roman"/>
          <w:i/>
          <w:sz w:val="22"/>
          <w:szCs w:val="24"/>
          <w:lang w:val="en-GB"/>
        </w:rPr>
        <w:tab/>
      </w:r>
      <w:r w:rsidR="00B311B3">
        <w:rPr>
          <w:rFonts w:ascii="Arial" w:hAnsi="Arial" w:cs="Times New Roman"/>
          <w:b/>
          <w:i/>
          <w:sz w:val="22"/>
          <w:szCs w:val="24"/>
          <w:lang w:val="en-GB"/>
        </w:rPr>
        <w:t>&lt;</w:t>
      </w:r>
      <w:r w:rsidR="00B311B3" w:rsidRPr="0097535F">
        <w:rPr>
          <w:rFonts w:ascii="Arial" w:hAnsi="Arial" w:cs="Times New Roman"/>
          <w:b/>
          <w:sz w:val="22"/>
          <w:szCs w:val="24"/>
          <w:lang w:val="en-GB"/>
        </w:rPr>
        <w:t>OPTIONAL</w:t>
      </w:r>
      <w:r w:rsidR="00B311B3">
        <w:rPr>
          <w:rFonts w:ascii="Arial" w:hAnsi="Arial" w:cs="Times New Roman"/>
          <w:b/>
          <w:i/>
          <w:sz w:val="22"/>
          <w:szCs w:val="24"/>
          <w:lang w:val="en-GB"/>
        </w:rPr>
        <w:t xml:space="preserve">&gt; </w:t>
      </w:r>
      <w:r w:rsidRPr="00BE025E">
        <w:rPr>
          <w:rFonts w:ascii="Arial" w:hAnsi="Arial" w:cs="Times New Roman"/>
          <w:sz w:val="22"/>
          <w:szCs w:val="24"/>
          <w:lang w:val="en-GB"/>
        </w:rPr>
        <w:t>If the duty of confidentiality imposed on the Contractor and its Staff unde</w:t>
      </w:r>
      <w:r w:rsidR="001756A8" w:rsidRPr="00BE025E">
        <w:rPr>
          <w:rFonts w:ascii="Arial" w:hAnsi="Arial" w:cs="Times New Roman"/>
          <w:sz w:val="22"/>
          <w:szCs w:val="24"/>
          <w:lang w:val="en-GB"/>
        </w:rPr>
        <w:t>r article 1</w:t>
      </w:r>
      <w:r w:rsidR="00B311B3" w:rsidRPr="00BE025E">
        <w:rPr>
          <w:rFonts w:ascii="Arial" w:hAnsi="Arial" w:cs="Times New Roman"/>
          <w:sz w:val="22"/>
          <w:szCs w:val="24"/>
          <w:lang w:val="en-GB"/>
        </w:rPr>
        <w:t>3</w:t>
      </w:r>
      <w:r w:rsidR="001756A8" w:rsidRPr="00BE025E">
        <w:rPr>
          <w:rFonts w:ascii="Arial" w:hAnsi="Arial" w:cs="Times New Roman"/>
          <w:sz w:val="22"/>
          <w:szCs w:val="24"/>
          <w:lang w:val="en-GB"/>
        </w:rPr>
        <w:t xml:space="preserve"> of the ARVODI 201</w:t>
      </w:r>
      <w:r w:rsidR="00CB38C3">
        <w:rPr>
          <w:rFonts w:ascii="Arial" w:hAnsi="Arial" w:cs="Times New Roman"/>
          <w:sz w:val="22"/>
          <w:szCs w:val="24"/>
          <w:lang w:val="en-GB"/>
        </w:rPr>
        <w:t>8</w:t>
      </w:r>
      <w:r w:rsidRPr="00BE025E">
        <w:rPr>
          <w:rFonts w:ascii="Arial" w:hAnsi="Arial" w:cs="Times New Roman"/>
          <w:sz w:val="22"/>
          <w:szCs w:val="24"/>
          <w:lang w:val="en-GB"/>
        </w:rPr>
        <w:t xml:space="preserve"> is breached, the Contractor will be liable to pay a</w:t>
      </w:r>
      <w:r w:rsidR="001756A8" w:rsidRPr="00BE025E">
        <w:rPr>
          <w:rFonts w:ascii="Arial" w:hAnsi="Arial" w:cs="Times New Roman"/>
          <w:sz w:val="22"/>
          <w:szCs w:val="24"/>
          <w:lang w:val="en-GB"/>
        </w:rPr>
        <w:t xml:space="preserve"> penalty of €</w:t>
      </w:r>
      <w:r w:rsidR="00B311B3" w:rsidRPr="00BE025E">
        <w:rPr>
          <w:rFonts w:ascii="Arial" w:hAnsi="Arial" w:cs="Times New Roman"/>
          <w:sz w:val="22"/>
          <w:szCs w:val="24"/>
          <w:lang w:val="en-GB"/>
        </w:rPr>
        <w:t>……….</w:t>
      </w:r>
      <w:r w:rsidR="001756A8" w:rsidRPr="00BE025E">
        <w:rPr>
          <w:rFonts w:ascii="Arial" w:hAnsi="Arial" w:cs="Times New Roman"/>
          <w:sz w:val="22"/>
          <w:szCs w:val="24"/>
          <w:lang w:val="en-GB"/>
        </w:rPr>
        <w:t xml:space="preserve"> per event.</w:t>
      </w:r>
    </w:p>
    <w:p w14:paraId="7EAE0454"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74E90253" w14:textId="77777777" w:rsidR="00B4769A" w:rsidRPr="000B42BB" w:rsidRDefault="00BE2DBD" w:rsidP="00B4769A">
      <w:pPr>
        <w:suppressAutoHyphens/>
        <w:spacing w:line="360" w:lineRule="auto"/>
        <w:ind w:left="567" w:right="-1" w:hanging="567"/>
        <w:rPr>
          <w:rFonts w:ascii="Arial" w:hAnsi="Arial" w:cs="Arial"/>
          <w:sz w:val="22"/>
          <w:szCs w:val="22"/>
          <w:lang w:val="en-GB"/>
        </w:rPr>
      </w:pPr>
      <w:r w:rsidRPr="00BE025E">
        <w:rPr>
          <w:rFonts w:ascii="Arial" w:hAnsi="Arial" w:cs="Times New Roman"/>
          <w:sz w:val="22"/>
          <w:szCs w:val="24"/>
          <w:lang w:val="en-GB"/>
        </w:rPr>
        <w:t>7.4</w:t>
      </w:r>
      <w:r w:rsidRPr="001756A8">
        <w:rPr>
          <w:rFonts w:ascii="Arial" w:hAnsi="Arial" w:cs="Times New Roman"/>
          <w:i/>
          <w:sz w:val="22"/>
          <w:szCs w:val="24"/>
          <w:lang w:val="en-GB"/>
        </w:rPr>
        <w:tab/>
      </w:r>
      <w:r w:rsidR="00A525C8">
        <w:rPr>
          <w:rFonts w:ascii="Arial" w:hAnsi="Arial" w:cs="Times New Roman"/>
          <w:b/>
          <w:i/>
          <w:sz w:val="22"/>
          <w:szCs w:val="24"/>
          <w:lang w:val="en-GB"/>
        </w:rPr>
        <w:t>&lt;</w:t>
      </w:r>
      <w:r w:rsidR="00A525C8" w:rsidRPr="0097535F">
        <w:rPr>
          <w:rFonts w:ascii="Arial" w:hAnsi="Arial" w:cs="Times New Roman"/>
          <w:b/>
          <w:sz w:val="22"/>
          <w:szCs w:val="24"/>
          <w:lang w:val="en-GB"/>
        </w:rPr>
        <w:t>OPTIONAL</w:t>
      </w:r>
      <w:r w:rsidR="00A525C8">
        <w:rPr>
          <w:rFonts w:ascii="Arial" w:hAnsi="Arial" w:cs="Times New Roman"/>
          <w:b/>
          <w:i/>
          <w:sz w:val="22"/>
          <w:szCs w:val="24"/>
          <w:lang w:val="en-GB"/>
        </w:rPr>
        <w:t xml:space="preserve">&gt; </w:t>
      </w:r>
      <w:r w:rsidR="00B4769A" w:rsidRPr="000B42BB">
        <w:rPr>
          <w:rFonts w:ascii="Arial" w:hAnsi="Arial" w:cs="Arial"/>
          <w:sz w:val="22"/>
          <w:szCs w:val="22"/>
          <w:lang w:val="en-GB"/>
        </w:rPr>
        <w:t xml:space="preserve">Notwithstanding article 21.3 of the ARVODI </w:t>
      </w:r>
      <w:r w:rsidR="001A0243" w:rsidRPr="000B42BB">
        <w:rPr>
          <w:rFonts w:ascii="Arial" w:hAnsi="Arial" w:cs="Arial"/>
          <w:sz w:val="22"/>
          <w:szCs w:val="22"/>
          <w:lang w:val="en-GB"/>
        </w:rPr>
        <w:t>2</w:t>
      </w:r>
      <w:r w:rsidR="00CB38C3">
        <w:rPr>
          <w:rFonts w:ascii="Arial" w:hAnsi="Arial" w:cs="Arial"/>
          <w:sz w:val="22"/>
          <w:szCs w:val="22"/>
          <w:lang w:val="en-GB"/>
        </w:rPr>
        <w:t>018</w:t>
      </w:r>
      <w:r w:rsidR="00B4769A" w:rsidRPr="000B42BB">
        <w:rPr>
          <w:rFonts w:ascii="Arial" w:hAnsi="Arial" w:cs="Arial"/>
          <w:sz w:val="22"/>
          <w:szCs w:val="22"/>
          <w:lang w:val="en-GB"/>
        </w:rPr>
        <w:t xml:space="preserve">, a Party that imputably fails to discharge its obligations to the other Party is liable for any </w:t>
      </w:r>
      <w:r w:rsidR="00066705">
        <w:rPr>
          <w:rFonts w:ascii="Arial" w:hAnsi="Arial" w:cs="Arial"/>
          <w:sz w:val="22"/>
          <w:szCs w:val="22"/>
          <w:lang w:val="en-GB"/>
        </w:rPr>
        <w:t xml:space="preserve">damage </w:t>
      </w:r>
      <w:r w:rsidR="00B4769A" w:rsidRPr="000B42BB">
        <w:rPr>
          <w:rFonts w:ascii="Arial" w:hAnsi="Arial" w:cs="Arial"/>
          <w:sz w:val="22"/>
          <w:szCs w:val="22"/>
          <w:lang w:val="en-GB"/>
        </w:rPr>
        <w:t>incurred by the other Party.</w:t>
      </w:r>
    </w:p>
    <w:p w14:paraId="2A0B1514" w14:textId="77777777" w:rsidR="00B4769A" w:rsidRPr="000B42BB" w:rsidRDefault="00B4769A" w:rsidP="00B4769A">
      <w:pPr>
        <w:suppressAutoHyphens/>
        <w:spacing w:line="360" w:lineRule="auto"/>
        <w:ind w:left="567" w:right="-1" w:hanging="567"/>
        <w:rPr>
          <w:rFonts w:ascii="Arial" w:hAnsi="Arial" w:cs="Arial"/>
          <w:i/>
          <w:sz w:val="22"/>
          <w:szCs w:val="22"/>
          <w:lang w:val="en-GB"/>
        </w:rPr>
      </w:pPr>
    </w:p>
    <w:p w14:paraId="21A8643F" w14:textId="31CD0D18" w:rsidR="00B4769A" w:rsidRDefault="00B4769A" w:rsidP="00C93485">
      <w:pPr>
        <w:suppressAutoHyphens/>
        <w:spacing w:line="360" w:lineRule="auto"/>
        <w:ind w:left="567" w:right="-1" w:hanging="567"/>
        <w:rPr>
          <w:rFonts w:ascii="Arial" w:hAnsi="Arial" w:cs="Arial"/>
          <w:sz w:val="22"/>
          <w:szCs w:val="22"/>
          <w:lang w:val="en-GB"/>
        </w:rPr>
      </w:pPr>
      <w:r w:rsidRPr="000B42BB">
        <w:rPr>
          <w:rFonts w:ascii="Arial" w:hAnsi="Arial" w:cs="Arial"/>
          <w:b/>
          <w:sz w:val="22"/>
          <w:szCs w:val="22"/>
          <w:lang w:val="en-GB"/>
        </w:rPr>
        <w:t>OR</w:t>
      </w:r>
    </w:p>
    <w:p w14:paraId="541A97AE" w14:textId="77777777" w:rsidR="00B4769A" w:rsidRDefault="00B4769A" w:rsidP="00B4769A">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lastRenderedPageBreak/>
        <w:t>7.</w:t>
      </w:r>
      <w:r w:rsidR="00A525C8">
        <w:rPr>
          <w:rFonts w:ascii="Arial" w:hAnsi="Arial" w:cs="Arial"/>
          <w:sz w:val="22"/>
          <w:szCs w:val="22"/>
          <w:lang w:val="en-GB"/>
        </w:rPr>
        <w:t>4</w:t>
      </w:r>
      <w:r>
        <w:rPr>
          <w:rFonts w:ascii="Arial" w:hAnsi="Arial" w:cs="Arial"/>
          <w:sz w:val="22"/>
          <w:szCs w:val="22"/>
          <w:lang w:val="en-GB"/>
        </w:rPr>
        <w:tab/>
      </w:r>
      <w:r w:rsidRPr="000B42BB">
        <w:rPr>
          <w:rFonts w:ascii="Arial" w:hAnsi="Arial" w:cs="Arial"/>
          <w:b/>
          <w:sz w:val="22"/>
          <w:szCs w:val="22"/>
          <w:lang w:val="en-GB"/>
        </w:rPr>
        <w:t>&lt;OPTIONAL&gt;</w:t>
      </w:r>
      <w:r w:rsidRPr="000B42BB">
        <w:rPr>
          <w:rFonts w:ascii="Arial" w:hAnsi="Arial" w:cs="Arial"/>
          <w:sz w:val="22"/>
          <w:szCs w:val="22"/>
          <w:lang w:val="en-GB"/>
        </w:rPr>
        <w:t xml:space="preserve"> Notwithstanding article 21.3</w:t>
      </w:r>
      <w:r>
        <w:rPr>
          <w:rFonts w:ascii="Arial" w:hAnsi="Arial" w:cs="Arial"/>
          <w:sz w:val="22"/>
          <w:szCs w:val="22"/>
          <w:lang w:val="en-GB"/>
        </w:rPr>
        <w:t xml:space="preserve"> </w:t>
      </w:r>
      <w:r w:rsidRPr="000B42BB">
        <w:rPr>
          <w:rFonts w:ascii="Arial" w:hAnsi="Arial" w:cs="Arial"/>
          <w:sz w:val="22"/>
          <w:szCs w:val="22"/>
          <w:lang w:val="en-GB"/>
        </w:rPr>
        <w:t>of the ARVODI 201</w:t>
      </w:r>
      <w:r w:rsidR="00CB38C3">
        <w:rPr>
          <w:rFonts w:ascii="Arial" w:hAnsi="Arial" w:cs="Arial"/>
          <w:sz w:val="22"/>
          <w:szCs w:val="22"/>
          <w:lang w:val="en-GB"/>
        </w:rPr>
        <w:t>8</w:t>
      </w:r>
      <w:r w:rsidRPr="000B42BB">
        <w:rPr>
          <w:rFonts w:ascii="Arial" w:hAnsi="Arial" w:cs="Arial"/>
          <w:sz w:val="22"/>
          <w:szCs w:val="22"/>
          <w:lang w:val="en-GB"/>
        </w:rPr>
        <w:t>, the liability referred to in that article is limited to €………</w:t>
      </w:r>
      <w:r w:rsidR="001A0243">
        <w:rPr>
          <w:rFonts w:ascii="Arial" w:hAnsi="Arial" w:cs="Times New Roman"/>
          <w:sz w:val="22"/>
          <w:szCs w:val="24"/>
          <w:lang w:val="en-GB"/>
        </w:rPr>
        <w:t xml:space="preserve"> per event and </w:t>
      </w:r>
      <w:r w:rsidR="001A0243" w:rsidRPr="00930ED1">
        <w:rPr>
          <w:rFonts w:ascii="Arial" w:hAnsi="Arial" w:cs="Times New Roman"/>
          <w:sz w:val="22"/>
          <w:szCs w:val="24"/>
          <w:lang w:val="en-GB"/>
        </w:rPr>
        <w:t>€</w:t>
      </w:r>
      <w:r w:rsidR="001A0243">
        <w:rPr>
          <w:rFonts w:ascii="Arial" w:hAnsi="Arial" w:cs="Times New Roman"/>
          <w:sz w:val="22"/>
          <w:szCs w:val="24"/>
          <w:lang w:val="en-GB"/>
        </w:rPr>
        <w:t xml:space="preserve">…… </w:t>
      </w:r>
      <w:r w:rsidR="00D95D1F">
        <w:rPr>
          <w:rFonts w:ascii="Arial" w:hAnsi="Arial" w:cs="Times New Roman"/>
          <w:sz w:val="22"/>
          <w:szCs w:val="24"/>
          <w:lang w:val="en-GB"/>
        </w:rPr>
        <w:t xml:space="preserve">for each </w:t>
      </w:r>
      <w:r w:rsidR="001A0243">
        <w:rPr>
          <w:rFonts w:ascii="Arial" w:hAnsi="Arial" w:cs="Times New Roman"/>
          <w:sz w:val="22"/>
          <w:szCs w:val="24"/>
          <w:lang w:val="en-GB"/>
        </w:rPr>
        <w:t xml:space="preserve">year or part of a year </w:t>
      </w:r>
      <w:r w:rsidR="00D95D1F">
        <w:rPr>
          <w:rFonts w:ascii="Arial" w:hAnsi="Arial" w:cs="Times New Roman"/>
          <w:sz w:val="22"/>
          <w:szCs w:val="24"/>
          <w:lang w:val="en-GB"/>
        </w:rPr>
        <w:t xml:space="preserve">that </w:t>
      </w:r>
      <w:r w:rsidR="001A0243">
        <w:rPr>
          <w:rFonts w:ascii="Arial" w:hAnsi="Arial" w:cs="Times New Roman"/>
          <w:sz w:val="22"/>
          <w:szCs w:val="24"/>
          <w:lang w:val="en-GB"/>
        </w:rPr>
        <w:t xml:space="preserve">the Contract </w:t>
      </w:r>
      <w:r w:rsidR="00D95D1F">
        <w:rPr>
          <w:rFonts w:ascii="Arial" w:hAnsi="Arial" w:cs="Times New Roman"/>
          <w:sz w:val="22"/>
          <w:szCs w:val="24"/>
          <w:lang w:val="en-GB"/>
        </w:rPr>
        <w:t xml:space="preserve">has been </w:t>
      </w:r>
      <w:r w:rsidR="001A0243">
        <w:rPr>
          <w:rFonts w:ascii="Arial" w:hAnsi="Arial" w:cs="Times New Roman"/>
          <w:sz w:val="22"/>
          <w:szCs w:val="24"/>
          <w:lang w:val="en-GB"/>
        </w:rPr>
        <w:t>in force.</w:t>
      </w:r>
    </w:p>
    <w:p w14:paraId="1B39E367" w14:textId="77777777" w:rsidR="00A525C8" w:rsidRDefault="00A525C8">
      <w:pPr>
        <w:tabs>
          <w:tab w:val="left" w:pos="0"/>
          <w:tab w:val="left" w:pos="480"/>
          <w:tab w:val="left" w:pos="600"/>
          <w:tab w:val="left" w:pos="960"/>
          <w:tab w:val="left" w:pos="2040"/>
          <w:tab w:val="left" w:pos="4320"/>
          <w:tab w:val="left" w:pos="6480"/>
        </w:tabs>
        <w:suppressAutoHyphens/>
        <w:spacing w:line="360" w:lineRule="auto"/>
        <w:ind w:left="600" w:right="140" w:hanging="600"/>
        <w:rPr>
          <w:rFonts w:ascii="Arial" w:hAnsi="Arial" w:cs="Times New Roman"/>
          <w:sz w:val="22"/>
          <w:szCs w:val="24"/>
          <w:lang w:val="en-GB"/>
        </w:rPr>
      </w:pPr>
    </w:p>
    <w:p w14:paraId="16D59D32" w14:textId="77777777" w:rsidR="00A525C8" w:rsidRDefault="00A525C8" w:rsidP="00A525C8">
      <w:pPr>
        <w:suppressAutoHyphens/>
        <w:spacing w:line="360" w:lineRule="auto"/>
        <w:ind w:left="600" w:right="-1" w:hanging="600"/>
        <w:rPr>
          <w:rFonts w:ascii="Arial" w:hAnsi="Arial"/>
          <w:sz w:val="22"/>
          <w:szCs w:val="24"/>
          <w:lang w:val="en-GB"/>
        </w:rPr>
      </w:pPr>
      <w:r>
        <w:rPr>
          <w:rFonts w:ascii="Arial" w:hAnsi="Arial" w:cs="Times New Roman"/>
          <w:sz w:val="22"/>
          <w:szCs w:val="24"/>
          <w:lang w:val="en-GB"/>
        </w:rPr>
        <w:t>7.5</w:t>
      </w:r>
      <w:r>
        <w:rPr>
          <w:rFonts w:ascii="Arial" w:hAnsi="Arial" w:cs="Times New Roman"/>
          <w:sz w:val="22"/>
          <w:szCs w:val="24"/>
          <w:lang w:val="en-GB"/>
        </w:rPr>
        <w:tab/>
      </w:r>
      <w:r>
        <w:rPr>
          <w:rFonts w:ascii="Arial" w:hAnsi="Arial" w:cs="Times New Roman"/>
          <w:b/>
          <w:sz w:val="22"/>
          <w:szCs w:val="24"/>
          <w:lang w:val="en-GB"/>
        </w:rPr>
        <w:t>&lt;</w:t>
      </w:r>
      <w:r w:rsidRPr="0097535F">
        <w:rPr>
          <w:rFonts w:ascii="Arial" w:hAnsi="Arial" w:cs="Times New Roman"/>
          <w:b/>
          <w:sz w:val="22"/>
          <w:szCs w:val="24"/>
          <w:lang w:val="en-GB"/>
        </w:rPr>
        <w:t>OPTIONAL</w:t>
      </w:r>
      <w:r>
        <w:rPr>
          <w:rFonts w:ascii="Arial" w:hAnsi="Arial" w:cs="Times New Roman"/>
          <w:b/>
          <w:sz w:val="22"/>
          <w:szCs w:val="24"/>
          <w:lang w:val="en-GB"/>
        </w:rPr>
        <w:t xml:space="preserve">&gt; </w:t>
      </w:r>
      <w:r w:rsidRPr="00930ED1">
        <w:rPr>
          <w:rFonts w:ascii="Arial" w:hAnsi="Arial"/>
          <w:sz w:val="22"/>
          <w:szCs w:val="24"/>
          <w:lang w:val="en-GB"/>
        </w:rPr>
        <w:t>Notwithstanding the provisions of article 26.1 of the ARVODI 201</w:t>
      </w:r>
      <w:r w:rsidR="00CB38C3">
        <w:rPr>
          <w:rFonts w:ascii="Arial" w:hAnsi="Arial"/>
          <w:sz w:val="22"/>
          <w:szCs w:val="24"/>
          <w:lang w:val="en-GB"/>
        </w:rPr>
        <w:t>8</w:t>
      </w:r>
      <w:r w:rsidRPr="00930ED1">
        <w:rPr>
          <w:rFonts w:ascii="Arial" w:hAnsi="Arial"/>
          <w:sz w:val="22"/>
          <w:szCs w:val="24"/>
          <w:lang w:val="en-GB"/>
        </w:rPr>
        <w:t xml:space="preserve">, </w:t>
      </w:r>
      <w:r w:rsidR="00BE025E">
        <w:rPr>
          <w:rFonts w:ascii="Arial" w:hAnsi="Arial"/>
          <w:sz w:val="22"/>
          <w:szCs w:val="24"/>
          <w:lang w:val="en-GB"/>
        </w:rPr>
        <w:t>at</w:t>
      </w:r>
      <w:r w:rsidRPr="00930ED1">
        <w:rPr>
          <w:rFonts w:ascii="Arial" w:hAnsi="Arial"/>
          <w:sz w:val="22"/>
          <w:szCs w:val="24"/>
          <w:lang w:val="en-GB"/>
        </w:rPr>
        <w:t xml:space="preserve"> the Contracting Authority</w:t>
      </w:r>
      <w:r w:rsidR="00BE025E">
        <w:rPr>
          <w:rFonts w:ascii="Arial" w:hAnsi="Arial"/>
          <w:sz w:val="22"/>
          <w:szCs w:val="24"/>
          <w:lang w:val="en-GB"/>
        </w:rPr>
        <w:t>’s first request</w:t>
      </w:r>
      <w:r w:rsidRPr="00930ED1">
        <w:rPr>
          <w:rFonts w:ascii="Arial" w:hAnsi="Arial"/>
          <w:sz w:val="22"/>
          <w:szCs w:val="24"/>
          <w:lang w:val="en-GB"/>
        </w:rPr>
        <w:t xml:space="preserve"> the Contractor will take out and retain </w:t>
      </w:r>
      <w:r w:rsidRPr="00930ED1">
        <w:rPr>
          <w:rFonts w:ascii="Arial" w:hAnsi="Arial" w:cs="Arial"/>
          <w:sz w:val="22"/>
          <w:szCs w:val="22"/>
          <w:lang w:val="en-GB"/>
        </w:rPr>
        <w:t xml:space="preserve">insurance that is appropriate and customary by prevailing standards </w:t>
      </w:r>
      <w:r w:rsidRPr="00930ED1">
        <w:rPr>
          <w:rFonts w:ascii="Arial" w:hAnsi="Arial"/>
          <w:sz w:val="22"/>
          <w:szCs w:val="24"/>
          <w:lang w:val="en-GB"/>
        </w:rPr>
        <w:t>in respect of the following risks: ………..</w:t>
      </w:r>
    </w:p>
    <w:p w14:paraId="1BFC322D" w14:textId="77777777" w:rsidR="00A525C8" w:rsidRDefault="00A525C8" w:rsidP="00A525C8">
      <w:pPr>
        <w:suppressAutoHyphens/>
        <w:spacing w:line="360" w:lineRule="auto"/>
        <w:ind w:left="600" w:right="-1" w:hanging="600"/>
        <w:rPr>
          <w:rFonts w:ascii="Arial" w:hAnsi="Arial" w:cs="Arial"/>
          <w:i/>
          <w:sz w:val="22"/>
          <w:szCs w:val="22"/>
          <w:lang w:val="en-GB"/>
        </w:rPr>
      </w:pPr>
    </w:p>
    <w:p w14:paraId="351DA5DD" w14:textId="77777777" w:rsidR="001A0243" w:rsidRDefault="00B35B5D" w:rsidP="00066705">
      <w:pPr>
        <w:spacing w:line="360" w:lineRule="auto"/>
        <w:ind w:left="600" w:hanging="600"/>
        <w:rPr>
          <w:rFonts w:ascii="Arial" w:hAnsi="Arial" w:cs="Arial"/>
          <w:sz w:val="22"/>
          <w:szCs w:val="22"/>
          <w:lang w:val="en-GB"/>
        </w:rPr>
      </w:pPr>
      <w:r w:rsidRPr="00BE025E">
        <w:rPr>
          <w:rFonts w:ascii="Arial" w:hAnsi="Arial" w:cs="Arial"/>
          <w:sz w:val="22"/>
          <w:szCs w:val="22"/>
          <w:lang w:val="en-GB"/>
        </w:rPr>
        <w:t>7.6</w:t>
      </w:r>
      <w:r w:rsidR="00A525C8">
        <w:rPr>
          <w:rFonts w:ascii="Arial" w:hAnsi="Arial" w:cs="Arial"/>
          <w:i/>
          <w:sz w:val="22"/>
          <w:szCs w:val="22"/>
          <w:lang w:val="en-GB"/>
        </w:rPr>
        <w:tab/>
      </w:r>
      <w:r w:rsidR="00A525C8">
        <w:rPr>
          <w:rFonts w:ascii="Arial" w:hAnsi="Arial" w:cs="Arial"/>
          <w:b/>
          <w:i/>
          <w:sz w:val="22"/>
          <w:szCs w:val="22"/>
          <w:lang w:val="en-GB"/>
        </w:rPr>
        <w:t>&lt;</w:t>
      </w:r>
      <w:r w:rsidR="00A525C8" w:rsidRPr="0097535F">
        <w:rPr>
          <w:rFonts w:ascii="Arial" w:hAnsi="Arial" w:cs="Arial"/>
          <w:b/>
          <w:sz w:val="22"/>
          <w:szCs w:val="22"/>
          <w:lang w:val="en-GB"/>
        </w:rPr>
        <w:t>OPTIONAL</w:t>
      </w:r>
      <w:r w:rsidR="00A525C8">
        <w:rPr>
          <w:rFonts w:ascii="Arial" w:hAnsi="Arial" w:cs="Arial"/>
          <w:b/>
          <w:i/>
          <w:sz w:val="22"/>
          <w:szCs w:val="22"/>
          <w:lang w:val="en-GB"/>
        </w:rPr>
        <w:t xml:space="preserve">&gt; </w:t>
      </w:r>
      <w:r w:rsidR="00066705" w:rsidRPr="00066705">
        <w:rPr>
          <w:rFonts w:ascii="Arial" w:hAnsi="Arial" w:cs="Arial"/>
          <w:sz w:val="22"/>
          <w:szCs w:val="22"/>
          <w:lang w:val="en-GB"/>
        </w:rPr>
        <w:t>In addition to</w:t>
      </w:r>
      <w:r w:rsidR="00066705" w:rsidRPr="00066705">
        <w:rPr>
          <w:rFonts w:ascii="Arial" w:hAnsi="Arial" w:cs="Arial"/>
          <w:i/>
          <w:sz w:val="22"/>
          <w:szCs w:val="22"/>
          <w:lang w:val="en-GB"/>
        </w:rPr>
        <w:t xml:space="preserve"> </w:t>
      </w:r>
      <w:r w:rsidR="00A525C8" w:rsidRPr="00930ED1">
        <w:rPr>
          <w:rFonts w:ascii="Arial" w:hAnsi="Arial" w:cs="Arial"/>
          <w:sz w:val="22"/>
          <w:szCs w:val="22"/>
          <w:lang w:val="en-GB"/>
        </w:rPr>
        <w:t>article 21 of the ARVODI 201</w:t>
      </w:r>
      <w:r w:rsidR="00CB38C3">
        <w:rPr>
          <w:rFonts w:ascii="Arial" w:hAnsi="Arial" w:cs="Arial"/>
          <w:sz w:val="22"/>
          <w:szCs w:val="22"/>
          <w:lang w:val="en-GB"/>
        </w:rPr>
        <w:t>8</w:t>
      </w:r>
      <w:r w:rsidR="00A525C8" w:rsidRPr="00930ED1">
        <w:rPr>
          <w:rFonts w:ascii="Arial" w:hAnsi="Arial" w:cs="Arial"/>
          <w:sz w:val="22"/>
          <w:szCs w:val="22"/>
          <w:lang w:val="en-GB"/>
        </w:rPr>
        <w:t xml:space="preserve">, </w:t>
      </w:r>
      <w:r w:rsidR="00A525C8">
        <w:rPr>
          <w:rFonts w:ascii="Arial" w:hAnsi="Arial" w:cs="Arial"/>
          <w:sz w:val="22"/>
          <w:szCs w:val="22"/>
          <w:lang w:val="en-GB"/>
        </w:rPr>
        <w:t>the Contractor indemnifies the C</w:t>
      </w:r>
      <w:r w:rsidR="00A525C8" w:rsidRPr="00930ED1">
        <w:rPr>
          <w:rFonts w:ascii="Arial" w:hAnsi="Arial" w:cs="Arial"/>
          <w:sz w:val="22"/>
          <w:szCs w:val="22"/>
          <w:lang w:val="en-GB"/>
        </w:rPr>
        <w:t>ont</w:t>
      </w:r>
      <w:r w:rsidR="00A525C8">
        <w:rPr>
          <w:rFonts w:ascii="Arial" w:hAnsi="Arial" w:cs="Arial"/>
          <w:sz w:val="22"/>
          <w:szCs w:val="22"/>
          <w:lang w:val="en-GB"/>
        </w:rPr>
        <w:t>r</w:t>
      </w:r>
      <w:r w:rsidR="00A525C8" w:rsidRPr="00930ED1">
        <w:rPr>
          <w:rFonts w:ascii="Arial" w:hAnsi="Arial" w:cs="Arial"/>
          <w:sz w:val="22"/>
          <w:szCs w:val="22"/>
          <w:lang w:val="en-GB"/>
        </w:rPr>
        <w:t xml:space="preserve">acting </w:t>
      </w:r>
      <w:r w:rsidR="00A525C8">
        <w:rPr>
          <w:rFonts w:ascii="Arial" w:hAnsi="Arial" w:cs="Arial"/>
          <w:sz w:val="22"/>
          <w:szCs w:val="22"/>
          <w:lang w:val="en-GB"/>
        </w:rPr>
        <w:t>A</w:t>
      </w:r>
      <w:r w:rsidR="00A525C8" w:rsidRPr="00930ED1">
        <w:rPr>
          <w:rFonts w:ascii="Arial" w:hAnsi="Arial" w:cs="Arial"/>
          <w:sz w:val="22"/>
          <w:szCs w:val="22"/>
          <w:lang w:val="en-GB"/>
        </w:rPr>
        <w:t>uthority against a</w:t>
      </w:r>
      <w:r w:rsidR="00C430A7">
        <w:rPr>
          <w:rFonts w:ascii="Arial" w:hAnsi="Arial" w:cs="Arial"/>
          <w:sz w:val="22"/>
          <w:szCs w:val="22"/>
          <w:lang w:val="en-GB"/>
        </w:rPr>
        <w:t>ny</w:t>
      </w:r>
      <w:r w:rsidR="00A525C8" w:rsidRPr="00930ED1">
        <w:rPr>
          <w:rFonts w:ascii="Arial" w:hAnsi="Arial" w:cs="Arial"/>
          <w:sz w:val="22"/>
          <w:szCs w:val="22"/>
          <w:lang w:val="en-GB"/>
        </w:rPr>
        <w:t xml:space="preserve"> claims for damages brought by third parties as a result of its failure to discharge its obligations as referred to in article 21.3 of the ARVODI 201</w:t>
      </w:r>
      <w:r w:rsidR="00CB38C3">
        <w:rPr>
          <w:rFonts w:ascii="Arial" w:hAnsi="Arial" w:cs="Arial"/>
          <w:sz w:val="22"/>
          <w:szCs w:val="22"/>
          <w:lang w:val="en-GB"/>
        </w:rPr>
        <w:t>8</w:t>
      </w:r>
      <w:r w:rsidR="00A525C8">
        <w:rPr>
          <w:rFonts w:ascii="Arial" w:hAnsi="Arial" w:cs="Arial"/>
          <w:sz w:val="22"/>
          <w:szCs w:val="22"/>
          <w:lang w:val="en-GB"/>
        </w:rPr>
        <w:t>.</w:t>
      </w:r>
      <w:r w:rsidR="001A0243" w:rsidRPr="001A0243">
        <w:rPr>
          <w:rFonts w:ascii="Arial" w:hAnsi="Arial" w:cs="Arial"/>
          <w:sz w:val="22"/>
          <w:szCs w:val="22"/>
          <w:lang w:val="en-GB"/>
        </w:rPr>
        <w:t xml:space="preserve"> </w:t>
      </w:r>
      <w:r w:rsidR="001A0243" w:rsidRPr="00052E54">
        <w:rPr>
          <w:rFonts w:ascii="Arial" w:hAnsi="Arial" w:cs="Arial"/>
          <w:sz w:val="22"/>
          <w:szCs w:val="22"/>
          <w:lang w:val="en-GB"/>
        </w:rPr>
        <w:t>The liability amounts set out in article 21.3</w:t>
      </w:r>
      <w:r w:rsidR="00CB38C3">
        <w:rPr>
          <w:rFonts w:ascii="Arial" w:hAnsi="Arial" w:cs="Arial"/>
          <w:sz w:val="22"/>
          <w:szCs w:val="22"/>
          <w:lang w:val="en-GB"/>
        </w:rPr>
        <w:t xml:space="preserve"> of the ARVODI 2018</w:t>
      </w:r>
      <w:r w:rsidR="001A0243" w:rsidRPr="00052E54">
        <w:rPr>
          <w:rFonts w:ascii="Arial" w:hAnsi="Arial" w:cs="Arial"/>
          <w:sz w:val="22"/>
          <w:szCs w:val="22"/>
          <w:lang w:val="en-GB"/>
        </w:rPr>
        <w:t xml:space="preserve"> apply </w:t>
      </w:r>
      <w:r w:rsidR="001A0243" w:rsidRPr="00052E54">
        <w:rPr>
          <w:rFonts w:ascii="Arial" w:hAnsi="Arial" w:cs="Arial"/>
          <w:i/>
          <w:sz w:val="22"/>
          <w:szCs w:val="22"/>
          <w:lang w:val="en-GB"/>
        </w:rPr>
        <w:t>mutatis mutandis</w:t>
      </w:r>
      <w:r w:rsidR="001A0243" w:rsidRPr="00052E54">
        <w:rPr>
          <w:rFonts w:ascii="Arial" w:hAnsi="Arial" w:cs="Arial"/>
          <w:sz w:val="22"/>
          <w:szCs w:val="22"/>
          <w:lang w:val="en-GB"/>
        </w:rPr>
        <w:t>.</w:t>
      </w:r>
    </w:p>
    <w:p w14:paraId="4D70EDFE" w14:textId="77777777" w:rsidR="001A0243" w:rsidRDefault="001A0243" w:rsidP="00066705">
      <w:pPr>
        <w:spacing w:line="360" w:lineRule="auto"/>
        <w:ind w:left="600" w:hanging="600"/>
        <w:rPr>
          <w:rFonts w:ascii="Arial" w:hAnsi="Arial" w:cs="Arial"/>
          <w:sz w:val="22"/>
          <w:szCs w:val="22"/>
          <w:lang w:val="en-GB"/>
        </w:rPr>
      </w:pPr>
    </w:p>
    <w:p w14:paraId="006719E5" w14:textId="77777777" w:rsidR="00CB38C3" w:rsidRPr="00CB38C3" w:rsidRDefault="001A0243" w:rsidP="00CB38C3">
      <w:pPr>
        <w:spacing w:line="360" w:lineRule="auto"/>
        <w:ind w:left="600" w:hanging="600"/>
        <w:rPr>
          <w:rFonts w:ascii="Arial" w:hAnsi="Arial" w:cs="Arial"/>
          <w:sz w:val="22"/>
          <w:szCs w:val="22"/>
          <w:lang w:val="en-GB"/>
        </w:rPr>
      </w:pPr>
      <w:r>
        <w:rPr>
          <w:rFonts w:ascii="Arial" w:hAnsi="Arial" w:cs="Arial"/>
          <w:sz w:val="22"/>
          <w:szCs w:val="22"/>
          <w:lang w:val="en-GB"/>
        </w:rPr>
        <w:t xml:space="preserve">7.7 </w:t>
      </w:r>
      <w:r w:rsidR="006F2873" w:rsidRPr="00CB38C3">
        <w:rPr>
          <w:rFonts w:ascii="Arial" w:hAnsi="Arial" w:cs="Arial"/>
          <w:sz w:val="22"/>
          <w:szCs w:val="22"/>
          <w:lang w:val="en-GB"/>
        </w:rPr>
        <w:tab/>
      </w:r>
      <w:r w:rsidR="00CB38C3" w:rsidRPr="00CB38C3">
        <w:rPr>
          <w:rFonts w:ascii="Arial" w:hAnsi="Arial" w:cs="Arial"/>
          <w:b/>
          <w:i/>
          <w:sz w:val="22"/>
          <w:szCs w:val="22"/>
          <w:lang w:val="en-GB"/>
        </w:rPr>
        <w:t>&lt;</w:t>
      </w:r>
      <w:r w:rsidR="00CB38C3" w:rsidRPr="00CB38C3">
        <w:rPr>
          <w:rFonts w:ascii="Arial" w:hAnsi="Arial" w:cs="Arial"/>
          <w:b/>
          <w:sz w:val="22"/>
          <w:szCs w:val="22"/>
          <w:lang w:val="en-GB"/>
        </w:rPr>
        <w:t>OPTIONAL</w:t>
      </w:r>
      <w:r w:rsidR="00CB38C3" w:rsidRPr="00CB38C3">
        <w:rPr>
          <w:rFonts w:ascii="Arial" w:hAnsi="Arial" w:cs="Arial"/>
          <w:b/>
          <w:i/>
          <w:sz w:val="22"/>
          <w:szCs w:val="22"/>
          <w:lang w:val="en-GB"/>
        </w:rPr>
        <w:t>&gt;</w:t>
      </w:r>
      <w:r w:rsidR="00CB38C3" w:rsidRPr="00CB38C3">
        <w:rPr>
          <w:rFonts w:ascii="Arial" w:hAnsi="Arial" w:cs="Arial"/>
          <w:sz w:val="22"/>
          <w:szCs w:val="22"/>
          <w:lang w:val="en-GB"/>
        </w:rPr>
        <w:t xml:space="preserve"> In addition to the provisions of article 22 of the ARVODI 2018, the Contracting Authority may cancel this Contract forthwith out of court by registered letter, without giving any warning or notice of default, in the following cases:</w:t>
      </w:r>
    </w:p>
    <w:p w14:paraId="0E5919E5" w14:textId="77777777" w:rsidR="00CB38C3" w:rsidRPr="00CB38C3" w:rsidRDefault="00CB38C3" w:rsidP="00CB38C3">
      <w:pPr>
        <w:pStyle w:val="Lijstalinea"/>
        <w:numPr>
          <w:ilvl w:val="0"/>
          <w:numId w:val="9"/>
        </w:numPr>
        <w:spacing w:line="360" w:lineRule="auto"/>
        <w:rPr>
          <w:rFonts w:ascii="Arial" w:hAnsi="Arial" w:cs="Arial"/>
          <w:sz w:val="22"/>
          <w:szCs w:val="22"/>
          <w:lang w:val="en-GB"/>
        </w:rPr>
      </w:pPr>
      <w:r w:rsidRPr="00CB38C3">
        <w:rPr>
          <w:rFonts w:ascii="Arial" w:hAnsi="Arial" w:cs="Arial"/>
          <w:sz w:val="22"/>
          <w:szCs w:val="22"/>
          <w:lang w:val="en-GB"/>
        </w:rPr>
        <w:t xml:space="preserve">if the Contractor has been convicted, by final and unappealable judgment, of discrimination </w:t>
      </w:r>
      <w:r w:rsidRPr="00CB38C3">
        <w:rPr>
          <w:rFonts w:ascii="Arial" w:hAnsi="Arial" w:cs="Arial"/>
          <w:snapToGrid w:val="0"/>
          <w:sz w:val="22"/>
          <w:szCs w:val="22"/>
          <w:lang w:val="en-GB"/>
        </w:rPr>
        <w:t xml:space="preserve">within the meaning of </w:t>
      </w:r>
      <w:r w:rsidRPr="00CB38C3">
        <w:rPr>
          <w:rFonts w:ascii="Arial" w:hAnsi="Arial" w:cs="Arial"/>
          <w:sz w:val="22"/>
          <w:szCs w:val="22"/>
          <w:lang w:val="en-GB"/>
        </w:rPr>
        <w:t xml:space="preserve">articles 137c to 137g and article 429 </w:t>
      </w:r>
      <w:proofErr w:type="spellStart"/>
      <w:r w:rsidRPr="00CB38C3">
        <w:rPr>
          <w:rFonts w:ascii="Arial" w:hAnsi="Arial" w:cs="Arial"/>
          <w:sz w:val="22"/>
          <w:szCs w:val="22"/>
          <w:lang w:val="en-GB"/>
        </w:rPr>
        <w:t>quater</w:t>
      </w:r>
      <w:proofErr w:type="spellEnd"/>
      <w:r w:rsidRPr="00CB38C3">
        <w:rPr>
          <w:rFonts w:ascii="Arial" w:hAnsi="Arial" w:cs="Arial"/>
          <w:sz w:val="22"/>
          <w:szCs w:val="22"/>
          <w:lang w:val="en-GB"/>
        </w:rPr>
        <w:t xml:space="preserve"> of the Criminal Code; or</w:t>
      </w:r>
    </w:p>
    <w:p w14:paraId="0B432669" w14:textId="77777777" w:rsidR="00CB38C3" w:rsidRPr="00CB38C3" w:rsidRDefault="00CB38C3" w:rsidP="00CB38C3">
      <w:pPr>
        <w:pStyle w:val="Lijstalinea"/>
        <w:numPr>
          <w:ilvl w:val="0"/>
          <w:numId w:val="9"/>
        </w:numPr>
        <w:spacing w:line="360" w:lineRule="auto"/>
        <w:rPr>
          <w:rFonts w:ascii="Arial" w:hAnsi="Arial" w:cs="Arial"/>
          <w:sz w:val="22"/>
          <w:szCs w:val="22"/>
          <w:lang w:val="en-GB"/>
        </w:rPr>
      </w:pPr>
      <w:r w:rsidRPr="00CB38C3">
        <w:rPr>
          <w:rFonts w:ascii="Arial" w:hAnsi="Arial" w:cs="Arial"/>
          <w:sz w:val="22"/>
          <w:szCs w:val="22"/>
          <w:lang w:val="en-GB"/>
        </w:rPr>
        <w:t xml:space="preserve">if a member of the Contractor’s Staff has been convicted, by final and unappealable judgment, of discrimination </w:t>
      </w:r>
      <w:r w:rsidRPr="00CB38C3">
        <w:rPr>
          <w:rFonts w:ascii="Arial" w:hAnsi="Arial" w:cs="Arial"/>
          <w:snapToGrid w:val="0"/>
          <w:sz w:val="22"/>
          <w:szCs w:val="22"/>
          <w:lang w:val="en-GB"/>
        </w:rPr>
        <w:t xml:space="preserve">within the meaning of </w:t>
      </w:r>
      <w:r w:rsidRPr="00CB38C3">
        <w:rPr>
          <w:rFonts w:ascii="Arial" w:hAnsi="Arial" w:cs="Arial"/>
          <w:sz w:val="22"/>
          <w:szCs w:val="22"/>
          <w:lang w:val="en-GB"/>
        </w:rPr>
        <w:t xml:space="preserve">articles 137c to 137g and article 429 </w:t>
      </w:r>
      <w:proofErr w:type="spellStart"/>
      <w:r w:rsidRPr="00CB38C3">
        <w:rPr>
          <w:rFonts w:ascii="Arial" w:hAnsi="Arial" w:cs="Arial"/>
          <w:sz w:val="22"/>
          <w:szCs w:val="22"/>
          <w:lang w:val="en-GB"/>
        </w:rPr>
        <w:t>quater</w:t>
      </w:r>
      <w:proofErr w:type="spellEnd"/>
      <w:r w:rsidRPr="00CB38C3">
        <w:rPr>
          <w:rFonts w:ascii="Arial" w:hAnsi="Arial" w:cs="Arial"/>
          <w:sz w:val="22"/>
          <w:szCs w:val="22"/>
          <w:lang w:val="en-GB"/>
        </w:rPr>
        <w:t xml:space="preserve"> of the Criminal Code and that staff member is on the Contractor’s executive, management or supervisory board or has representative, decision-making or audit powers.</w:t>
      </w:r>
    </w:p>
    <w:p w14:paraId="2A253F2D" w14:textId="77777777" w:rsidR="00CB38C3" w:rsidRDefault="00CB38C3" w:rsidP="00CB38C3">
      <w:pPr>
        <w:spacing w:line="360" w:lineRule="auto"/>
        <w:ind w:left="600"/>
        <w:rPr>
          <w:rFonts w:ascii="Arial" w:hAnsi="Arial" w:cs="Arial"/>
          <w:sz w:val="22"/>
          <w:szCs w:val="22"/>
          <w:lang w:val="en-GB"/>
        </w:rPr>
      </w:pPr>
      <w:r w:rsidRPr="00CB38C3">
        <w:rPr>
          <w:rFonts w:ascii="Arial" w:hAnsi="Arial" w:cs="Arial"/>
          <w:sz w:val="22"/>
          <w:szCs w:val="22"/>
          <w:lang w:val="en-GB"/>
        </w:rPr>
        <w:t>In the cases set out under (a) and (b) the right to cancellation expires three years after the judgment becomes unappealable.</w:t>
      </w:r>
    </w:p>
    <w:p w14:paraId="71F573BF" w14:textId="77777777" w:rsidR="00CB38C3" w:rsidRDefault="00CB38C3" w:rsidP="00CB38C3">
      <w:pPr>
        <w:spacing w:line="360" w:lineRule="auto"/>
        <w:rPr>
          <w:rFonts w:ascii="Arial" w:hAnsi="Arial" w:cs="Arial"/>
          <w:sz w:val="22"/>
          <w:szCs w:val="22"/>
          <w:lang w:val="en-GB"/>
        </w:rPr>
      </w:pPr>
    </w:p>
    <w:p w14:paraId="706666F6" w14:textId="77777777" w:rsidR="00CB38C3" w:rsidRDefault="00CB38C3" w:rsidP="00CB38C3">
      <w:pPr>
        <w:spacing w:line="360" w:lineRule="auto"/>
        <w:ind w:left="600" w:hanging="600"/>
        <w:rPr>
          <w:rFonts w:ascii="Arial" w:hAnsi="Arial" w:cs="Arial"/>
          <w:sz w:val="22"/>
          <w:szCs w:val="22"/>
          <w:lang w:val="en-GB"/>
        </w:rPr>
      </w:pPr>
      <w:r>
        <w:rPr>
          <w:rFonts w:ascii="Arial" w:hAnsi="Arial" w:cs="Arial"/>
          <w:sz w:val="22"/>
          <w:szCs w:val="22"/>
          <w:lang w:val="en-GB"/>
        </w:rPr>
        <w:t xml:space="preserve">7.8 </w:t>
      </w:r>
      <w:r>
        <w:rPr>
          <w:rFonts w:ascii="Arial" w:hAnsi="Arial" w:cs="Arial"/>
          <w:sz w:val="22"/>
          <w:szCs w:val="22"/>
          <w:lang w:val="en-GB"/>
        </w:rPr>
        <w:tab/>
      </w:r>
      <w:r w:rsidRPr="00CB38C3">
        <w:rPr>
          <w:rFonts w:ascii="Arial" w:hAnsi="Arial" w:cs="Arial"/>
          <w:b/>
          <w:i/>
          <w:sz w:val="22"/>
          <w:szCs w:val="22"/>
          <w:lang w:val="en-GB"/>
        </w:rPr>
        <w:t>&lt;</w:t>
      </w:r>
      <w:r w:rsidRPr="00CB38C3">
        <w:rPr>
          <w:rFonts w:ascii="Arial" w:hAnsi="Arial" w:cs="Arial"/>
          <w:b/>
          <w:sz w:val="22"/>
          <w:szCs w:val="22"/>
          <w:lang w:val="en-GB"/>
        </w:rPr>
        <w:t>OPTIONAL</w:t>
      </w:r>
      <w:r w:rsidRPr="00CB38C3">
        <w:rPr>
          <w:rFonts w:ascii="Arial" w:hAnsi="Arial" w:cs="Arial"/>
          <w:b/>
          <w:i/>
          <w:sz w:val="22"/>
          <w:szCs w:val="22"/>
          <w:lang w:val="en-GB"/>
        </w:rPr>
        <w:t>&gt;</w:t>
      </w:r>
      <w:r w:rsidRPr="00CB38C3">
        <w:rPr>
          <w:rFonts w:ascii="Arial" w:hAnsi="Arial" w:cs="Arial"/>
          <w:sz w:val="22"/>
          <w:szCs w:val="22"/>
          <w:lang w:val="en-GB"/>
        </w:rPr>
        <w:t xml:space="preserve"> Articles 6.1 and 6.2 of the ARVODI 2018 do not apply. The Contractor may replace persons charged with implementing the Contract. The Contracting Authority may not refuse the replacement staff.</w:t>
      </w:r>
    </w:p>
    <w:p w14:paraId="2388DFE2" w14:textId="77777777" w:rsidR="00CB38C3" w:rsidRDefault="00CB38C3" w:rsidP="00CB38C3">
      <w:pPr>
        <w:spacing w:line="360" w:lineRule="auto"/>
        <w:ind w:left="600" w:hanging="600"/>
        <w:rPr>
          <w:rFonts w:ascii="Arial" w:hAnsi="Arial" w:cs="Arial"/>
          <w:sz w:val="22"/>
          <w:szCs w:val="22"/>
          <w:lang w:val="en-GB"/>
        </w:rPr>
      </w:pPr>
    </w:p>
    <w:p w14:paraId="5501A5F6" w14:textId="77777777" w:rsidR="00CB38C3" w:rsidRPr="00CB38C3" w:rsidRDefault="00CB38C3" w:rsidP="00CB38C3">
      <w:pPr>
        <w:spacing w:line="360" w:lineRule="auto"/>
        <w:ind w:left="600" w:hanging="600"/>
        <w:rPr>
          <w:rFonts w:ascii="Arial" w:hAnsi="Arial" w:cs="Arial"/>
          <w:sz w:val="22"/>
          <w:szCs w:val="22"/>
          <w:lang w:val="en-GB"/>
        </w:rPr>
      </w:pPr>
      <w:r>
        <w:rPr>
          <w:rFonts w:ascii="Arial" w:hAnsi="Arial" w:cs="Arial"/>
          <w:sz w:val="22"/>
          <w:szCs w:val="22"/>
          <w:lang w:val="en-GB"/>
        </w:rPr>
        <w:t xml:space="preserve">7.9 </w:t>
      </w:r>
      <w:r>
        <w:rPr>
          <w:rFonts w:ascii="Arial" w:hAnsi="Arial" w:cs="Arial"/>
          <w:sz w:val="22"/>
          <w:szCs w:val="22"/>
          <w:lang w:val="en-GB"/>
        </w:rPr>
        <w:tab/>
      </w:r>
      <w:r w:rsidRPr="00CB38C3">
        <w:rPr>
          <w:rFonts w:ascii="Arial" w:hAnsi="Arial" w:cs="Arial"/>
          <w:b/>
          <w:sz w:val="22"/>
          <w:szCs w:val="22"/>
          <w:lang w:val="en-GB"/>
        </w:rPr>
        <w:t xml:space="preserve">&lt;OPTIONAL&gt; </w:t>
      </w:r>
      <w:r w:rsidRPr="00CB38C3">
        <w:rPr>
          <w:rFonts w:ascii="Arial" w:hAnsi="Arial" w:cs="Arial"/>
          <w:sz w:val="22"/>
          <w:szCs w:val="22"/>
          <w:lang w:val="en-GB"/>
        </w:rPr>
        <w:t xml:space="preserve">The Parties agree, as the occasion arises, to exclude application of the deemed employment relationship of homeworkers or persons treated as such as referred to in articles 2b and 2c of the Salaries Tax Implementation Decree 1965 and </w:t>
      </w:r>
      <w:r w:rsidRPr="00CB38C3">
        <w:rPr>
          <w:rFonts w:ascii="Arial" w:hAnsi="Arial" w:cs="Arial"/>
          <w:sz w:val="22"/>
          <w:szCs w:val="22"/>
          <w:lang w:val="en-GB"/>
        </w:rPr>
        <w:lastRenderedPageBreak/>
        <w:t>articles 1 and 5 of the Working Relationship (Designation as Employment) Decree (Decree of 24 December 1986, Bulletin of Acts and Decrees 1986, no. 655).</w:t>
      </w:r>
    </w:p>
    <w:p w14:paraId="3B48A56F" w14:textId="77777777" w:rsidR="00A525C8" w:rsidRDefault="00A525C8" w:rsidP="00CB38C3">
      <w:pPr>
        <w:spacing w:line="360" w:lineRule="auto"/>
        <w:ind w:left="600" w:hanging="600"/>
        <w:rPr>
          <w:rFonts w:ascii="Arial" w:hAnsi="Arial" w:cs="Times New Roman"/>
          <w:b/>
          <w:sz w:val="22"/>
          <w:szCs w:val="24"/>
          <w:lang w:val="en-GB"/>
        </w:rPr>
      </w:pPr>
    </w:p>
    <w:p w14:paraId="6CFF6FB5" w14:textId="77777777" w:rsidR="00BE2DBD" w:rsidRDefault="00BE2DBD">
      <w:pPr>
        <w:tabs>
          <w:tab w:val="left" w:pos="0"/>
          <w:tab w:val="left" w:pos="480"/>
          <w:tab w:val="left" w:pos="600"/>
          <w:tab w:val="left" w:pos="960"/>
          <w:tab w:val="left" w:pos="2040"/>
          <w:tab w:val="left" w:pos="4320"/>
          <w:tab w:val="left" w:pos="6480"/>
        </w:tabs>
        <w:suppressAutoHyphens/>
        <w:spacing w:line="360" w:lineRule="auto"/>
        <w:ind w:left="600" w:right="140" w:hanging="600"/>
        <w:rPr>
          <w:rFonts w:ascii="Arial" w:hAnsi="Arial" w:cs="Times New Roman"/>
          <w:b/>
          <w:sz w:val="22"/>
          <w:szCs w:val="24"/>
          <w:lang w:val="en-GB"/>
        </w:rPr>
      </w:pPr>
      <w:r w:rsidRPr="003572C4">
        <w:rPr>
          <w:rFonts w:ascii="Arial" w:hAnsi="Arial" w:cs="Times New Roman"/>
          <w:b/>
          <w:sz w:val="22"/>
          <w:szCs w:val="24"/>
          <w:lang w:val="en-GB"/>
        </w:rPr>
        <w:t>8.</w:t>
      </w:r>
      <w:r w:rsidRPr="003572C4">
        <w:rPr>
          <w:rFonts w:ascii="Arial" w:hAnsi="Arial" w:cs="Times New Roman"/>
          <w:b/>
          <w:sz w:val="22"/>
          <w:szCs w:val="24"/>
          <w:lang w:val="en-GB"/>
        </w:rPr>
        <w:tab/>
      </w:r>
      <w:r w:rsidRPr="003572C4">
        <w:rPr>
          <w:rFonts w:ascii="Arial" w:hAnsi="Arial" w:cs="Times New Roman"/>
          <w:b/>
          <w:sz w:val="22"/>
          <w:szCs w:val="24"/>
          <w:lang w:val="en-GB"/>
        </w:rPr>
        <w:tab/>
        <w:t>Declaration of integrity</w:t>
      </w:r>
    </w:p>
    <w:p w14:paraId="1E6D7189" w14:textId="77777777" w:rsidR="001756A8" w:rsidRPr="003572C4" w:rsidRDefault="001756A8">
      <w:pPr>
        <w:tabs>
          <w:tab w:val="left" w:pos="0"/>
          <w:tab w:val="left" w:pos="480"/>
          <w:tab w:val="left" w:pos="600"/>
          <w:tab w:val="left" w:pos="960"/>
          <w:tab w:val="left" w:pos="2040"/>
          <w:tab w:val="left" w:pos="4320"/>
          <w:tab w:val="left" w:pos="6480"/>
        </w:tabs>
        <w:suppressAutoHyphens/>
        <w:spacing w:line="360" w:lineRule="auto"/>
        <w:ind w:left="600" w:right="140" w:hanging="600"/>
        <w:rPr>
          <w:rFonts w:ascii="Arial" w:hAnsi="Arial" w:cs="Times New Roman"/>
          <w:sz w:val="22"/>
          <w:szCs w:val="24"/>
          <w:lang w:val="en-GB"/>
        </w:rPr>
      </w:pPr>
    </w:p>
    <w:p w14:paraId="67A95521" w14:textId="77777777" w:rsidR="00BE2DBD" w:rsidRPr="003572C4" w:rsidRDefault="00BE2DBD">
      <w:pPr>
        <w:tabs>
          <w:tab w:val="left" w:pos="0"/>
          <w:tab w:val="left" w:pos="600"/>
          <w:tab w:val="left" w:pos="960"/>
          <w:tab w:val="left" w:pos="2040"/>
          <w:tab w:val="left" w:pos="4320"/>
          <w:tab w:val="left" w:pos="6480"/>
        </w:tabs>
        <w:suppressAutoHyphens/>
        <w:spacing w:line="360" w:lineRule="auto"/>
        <w:ind w:left="600" w:right="140" w:hanging="600"/>
        <w:rPr>
          <w:rFonts w:ascii="Arial" w:hAnsi="Arial" w:cs="Times New Roman"/>
          <w:sz w:val="22"/>
          <w:szCs w:val="24"/>
          <w:lang w:val="en-GB"/>
        </w:rPr>
      </w:pPr>
      <w:r w:rsidRPr="003572C4">
        <w:rPr>
          <w:rFonts w:ascii="Arial" w:hAnsi="Arial" w:cs="Times New Roman"/>
          <w:sz w:val="22"/>
          <w:szCs w:val="24"/>
          <w:lang w:val="en-GB"/>
        </w:rPr>
        <w:tab/>
        <w:t xml:space="preserve">The Contractor affirms that it has not offered or given members of the Contracting Authority’s Staff any benefit in order to be selected to be party to </w:t>
      </w:r>
      <w:r w:rsidR="00871305">
        <w:rPr>
          <w:rFonts w:ascii="Arial" w:hAnsi="Arial" w:cs="Times New Roman"/>
          <w:sz w:val="22"/>
          <w:szCs w:val="24"/>
          <w:lang w:val="en-GB"/>
        </w:rPr>
        <w:t xml:space="preserve">this </w:t>
      </w:r>
      <w:r w:rsidR="00A525C8">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or in order to obtain </w:t>
      </w:r>
      <w:r w:rsidR="003572C4">
        <w:rPr>
          <w:rFonts w:ascii="Arial" w:hAnsi="Arial" w:cs="Times New Roman"/>
          <w:sz w:val="22"/>
          <w:szCs w:val="24"/>
          <w:lang w:val="en-GB"/>
        </w:rPr>
        <w:t>Call-off Contract</w:t>
      </w:r>
      <w:r w:rsidRPr="003572C4">
        <w:rPr>
          <w:rFonts w:ascii="Arial" w:hAnsi="Arial" w:cs="Times New Roman"/>
          <w:sz w:val="22"/>
          <w:szCs w:val="24"/>
          <w:lang w:val="en-GB"/>
        </w:rPr>
        <w:t>s for the performance of Services, nor arranged for them to be offered or given any such benefit, nor will it offer or give any such benefit or arrange for any such benefit to be offered or given. It undertakes not to do so in the future with a view to inducing any members of the Contracting Authority’s Staff to perform or refrain from performing any act.</w:t>
      </w:r>
    </w:p>
    <w:p w14:paraId="6633D450" w14:textId="77777777" w:rsidR="00BE2DBD" w:rsidRPr="003572C4" w:rsidRDefault="00BE2DBD">
      <w:pPr>
        <w:suppressAutoHyphens/>
        <w:spacing w:line="360" w:lineRule="auto"/>
        <w:ind w:right="-1"/>
        <w:rPr>
          <w:rFonts w:ascii="Arial" w:hAnsi="Arial" w:cs="Times New Roman"/>
          <w:sz w:val="22"/>
          <w:szCs w:val="24"/>
          <w:lang w:val="en-GB"/>
        </w:rPr>
      </w:pPr>
    </w:p>
    <w:p w14:paraId="6D64EE88" w14:textId="77777777" w:rsidR="00BE2DBD" w:rsidRPr="003572C4" w:rsidRDefault="00BE2DBD">
      <w:pPr>
        <w:suppressAutoHyphens/>
        <w:spacing w:line="360" w:lineRule="auto"/>
        <w:ind w:left="567" w:right="-1" w:hanging="567"/>
        <w:rPr>
          <w:rFonts w:ascii="Arial" w:hAnsi="Arial" w:cs="Times New Roman"/>
          <w:sz w:val="22"/>
          <w:szCs w:val="24"/>
          <w:lang w:val="en-GB"/>
        </w:rPr>
      </w:pPr>
      <w:r w:rsidRPr="003572C4">
        <w:rPr>
          <w:rFonts w:ascii="Arial" w:hAnsi="Arial" w:cs="Times New Roman"/>
          <w:b/>
          <w:sz w:val="22"/>
          <w:szCs w:val="24"/>
          <w:lang w:val="en-GB"/>
        </w:rPr>
        <w:t>9.</w:t>
      </w:r>
      <w:r w:rsidRPr="003572C4">
        <w:rPr>
          <w:rFonts w:ascii="Arial" w:hAnsi="Arial" w:cs="Times New Roman"/>
          <w:b/>
          <w:sz w:val="22"/>
          <w:szCs w:val="24"/>
          <w:lang w:val="en-GB"/>
        </w:rPr>
        <w:tab/>
        <w:t>Final provisions</w:t>
      </w:r>
    </w:p>
    <w:p w14:paraId="541FBFB5"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610A5699" w14:textId="77777777" w:rsidR="00BE2DBD" w:rsidRPr="003572C4" w:rsidRDefault="00BE2DBD">
      <w:pPr>
        <w:suppressAutoHyphens/>
        <w:spacing w:line="360" w:lineRule="auto"/>
        <w:ind w:left="567" w:right="-1" w:hanging="567"/>
        <w:rPr>
          <w:rFonts w:ascii="Arial" w:hAnsi="Arial" w:cs="Times New Roman"/>
          <w:sz w:val="22"/>
          <w:szCs w:val="24"/>
          <w:lang w:val="en-GB"/>
        </w:rPr>
      </w:pPr>
      <w:r w:rsidRPr="003572C4">
        <w:rPr>
          <w:rFonts w:ascii="Arial" w:hAnsi="Arial" w:cs="Times New Roman"/>
          <w:sz w:val="22"/>
          <w:szCs w:val="24"/>
          <w:lang w:val="en-GB"/>
        </w:rPr>
        <w:t>9.1</w:t>
      </w:r>
      <w:r w:rsidRPr="003572C4">
        <w:rPr>
          <w:rFonts w:ascii="Arial" w:hAnsi="Arial" w:cs="Times New Roman"/>
          <w:sz w:val="22"/>
          <w:szCs w:val="24"/>
          <w:lang w:val="en-GB"/>
        </w:rPr>
        <w:tab/>
        <w:t xml:space="preserve">Any derogations from </w:t>
      </w:r>
      <w:r w:rsidR="00871305">
        <w:rPr>
          <w:rFonts w:ascii="Arial" w:hAnsi="Arial" w:cs="Times New Roman"/>
          <w:sz w:val="22"/>
          <w:szCs w:val="24"/>
          <w:lang w:val="en-GB"/>
        </w:rPr>
        <w:t xml:space="preserve">this </w:t>
      </w:r>
      <w:r w:rsidR="00A525C8">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 xml:space="preserve"> or a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 are binding only if they hav</w:t>
      </w:r>
      <w:r w:rsidR="00B35B5D">
        <w:rPr>
          <w:rFonts w:ascii="Arial" w:hAnsi="Arial" w:cs="Times New Roman"/>
          <w:sz w:val="22"/>
          <w:szCs w:val="24"/>
          <w:lang w:val="en-GB"/>
        </w:rPr>
        <w:t>e been expressly agreed by the P</w:t>
      </w:r>
      <w:r w:rsidRPr="003572C4">
        <w:rPr>
          <w:rFonts w:ascii="Arial" w:hAnsi="Arial" w:cs="Times New Roman"/>
          <w:sz w:val="22"/>
          <w:szCs w:val="24"/>
          <w:lang w:val="en-GB"/>
        </w:rPr>
        <w:t>arties in writing.</w:t>
      </w:r>
    </w:p>
    <w:p w14:paraId="64A90F3C" w14:textId="77777777" w:rsidR="00BE2DBD" w:rsidRPr="003572C4" w:rsidRDefault="00BE2DBD">
      <w:pPr>
        <w:suppressAutoHyphens/>
        <w:spacing w:line="360" w:lineRule="auto"/>
        <w:ind w:left="567" w:right="-1" w:hanging="567"/>
        <w:rPr>
          <w:rFonts w:ascii="Arial" w:hAnsi="Arial" w:cs="Times New Roman"/>
          <w:sz w:val="22"/>
          <w:szCs w:val="24"/>
          <w:lang w:val="en-GB"/>
        </w:rPr>
      </w:pPr>
    </w:p>
    <w:p w14:paraId="44BA60F7" w14:textId="77777777" w:rsidR="00BE2DBD" w:rsidRPr="003572C4" w:rsidRDefault="00BE2DBD">
      <w:pPr>
        <w:suppressAutoHyphens/>
        <w:spacing w:line="360" w:lineRule="auto"/>
        <w:ind w:left="567" w:right="-1" w:hanging="567"/>
        <w:rPr>
          <w:rFonts w:ascii="Arial" w:hAnsi="Arial" w:cs="Times New Roman"/>
          <w:sz w:val="22"/>
          <w:szCs w:val="24"/>
          <w:lang w:val="en-GB"/>
        </w:rPr>
      </w:pPr>
      <w:r w:rsidRPr="003572C4">
        <w:rPr>
          <w:rFonts w:ascii="Arial" w:hAnsi="Arial" w:cs="Times New Roman"/>
          <w:sz w:val="22"/>
          <w:szCs w:val="24"/>
          <w:lang w:val="en-GB"/>
        </w:rPr>
        <w:t>9.2</w:t>
      </w:r>
      <w:r w:rsidRPr="003572C4">
        <w:rPr>
          <w:rFonts w:ascii="Arial" w:hAnsi="Arial" w:cs="Times New Roman"/>
          <w:sz w:val="22"/>
          <w:szCs w:val="24"/>
          <w:lang w:val="en-GB"/>
        </w:rPr>
        <w:tab/>
        <w:t>Any written or oral agr</w:t>
      </w:r>
      <w:r w:rsidR="00B35B5D">
        <w:rPr>
          <w:rFonts w:ascii="Arial" w:hAnsi="Arial" w:cs="Times New Roman"/>
          <w:sz w:val="22"/>
          <w:szCs w:val="24"/>
          <w:lang w:val="en-GB"/>
        </w:rPr>
        <w:t>eements previously made by the P</w:t>
      </w:r>
      <w:r w:rsidRPr="003572C4">
        <w:rPr>
          <w:rFonts w:ascii="Arial" w:hAnsi="Arial" w:cs="Times New Roman"/>
          <w:sz w:val="22"/>
          <w:szCs w:val="24"/>
          <w:lang w:val="en-GB"/>
        </w:rPr>
        <w:t xml:space="preserve">arties about the award of contracts for the performance of Services, whether under a </w:t>
      </w:r>
      <w:r w:rsidR="003572C4">
        <w:rPr>
          <w:rFonts w:ascii="Arial" w:hAnsi="Arial" w:cs="Times New Roman"/>
          <w:sz w:val="22"/>
          <w:szCs w:val="24"/>
          <w:lang w:val="en-GB"/>
        </w:rPr>
        <w:t>Call-off Contract</w:t>
      </w:r>
      <w:r w:rsidRPr="003572C4">
        <w:rPr>
          <w:rFonts w:ascii="Arial" w:hAnsi="Arial" w:cs="Times New Roman"/>
          <w:sz w:val="22"/>
          <w:szCs w:val="24"/>
          <w:lang w:val="en-GB"/>
        </w:rPr>
        <w:t xml:space="preserve"> or not, are nullified </w:t>
      </w:r>
      <w:r w:rsidR="00B7337D">
        <w:rPr>
          <w:rFonts w:ascii="Arial" w:hAnsi="Arial" w:cs="Times New Roman"/>
          <w:sz w:val="22"/>
          <w:szCs w:val="24"/>
          <w:lang w:val="en-GB"/>
        </w:rPr>
        <w:t xml:space="preserve">by the signature of </w:t>
      </w:r>
      <w:r w:rsidR="00871305">
        <w:rPr>
          <w:rFonts w:ascii="Arial" w:hAnsi="Arial" w:cs="Times New Roman"/>
          <w:sz w:val="22"/>
          <w:szCs w:val="24"/>
          <w:lang w:val="en-GB"/>
        </w:rPr>
        <w:t xml:space="preserve">this </w:t>
      </w:r>
      <w:r w:rsidR="00A525C8">
        <w:rPr>
          <w:rFonts w:ascii="Arial" w:hAnsi="Arial" w:cs="Times New Roman"/>
          <w:sz w:val="22"/>
          <w:szCs w:val="24"/>
          <w:lang w:val="en-GB"/>
        </w:rPr>
        <w:t xml:space="preserve">Framework </w:t>
      </w:r>
      <w:r w:rsidR="00871305">
        <w:rPr>
          <w:rFonts w:ascii="Arial" w:hAnsi="Arial" w:cs="Times New Roman"/>
          <w:sz w:val="22"/>
          <w:szCs w:val="24"/>
          <w:lang w:val="en-GB"/>
        </w:rPr>
        <w:t>Agreement</w:t>
      </w:r>
      <w:r w:rsidRPr="003572C4">
        <w:rPr>
          <w:rFonts w:ascii="Arial" w:hAnsi="Arial" w:cs="Times New Roman"/>
          <w:sz w:val="22"/>
          <w:szCs w:val="24"/>
          <w:lang w:val="en-GB"/>
        </w:rPr>
        <w:t>.</w:t>
      </w:r>
    </w:p>
    <w:p w14:paraId="3D26BA59" w14:textId="77777777" w:rsidR="00BE2DBD" w:rsidRPr="003572C4" w:rsidRDefault="00BE2DBD">
      <w:pPr>
        <w:suppressAutoHyphens/>
        <w:spacing w:line="360" w:lineRule="auto"/>
        <w:ind w:left="600" w:right="-1" w:hanging="600"/>
        <w:rPr>
          <w:rFonts w:ascii="Arial" w:hAnsi="Arial" w:cs="Times New Roman"/>
          <w:sz w:val="22"/>
          <w:szCs w:val="24"/>
          <w:lang w:val="en-GB"/>
        </w:rPr>
      </w:pPr>
    </w:p>
    <w:p w14:paraId="11C7C146" w14:textId="77777777" w:rsidR="00BE2DBD" w:rsidRPr="003572C4" w:rsidRDefault="00B7337D">
      <w:pPr>
        <w:tabs>
          <w:tab w:val="left" w:pos="4536"/>
        </w:tabs>
        <w:suppressAutoHyphens/>
        <w:spacing w:line="360" w:lineRule="auto"/>
        <w:ind w:right="-1"/>
        <w:rPr>
          <w:rFonts w:ascii="Arial" w:hAnsi="Arial" w:cs="Times New Roman"/>
          <w:sz w:val="22"/>
          <w:szCs w:val="24"/>
          <w:lang w:val="en-GB"/>
        </w:rPr>
      </w:pPr>
      <w:r>
        <w:rPr>
          <w:rFonts w:ascii="Arial" w:hAnsi="Arial" w:cs="Times New Roman"/>
          <w:sz w:val="22"/>
          <w:szCs w:val="24"/>
          <w:lang w:val="en-GB"/>
        </w:rPr>
        <w:t xml:space="preserve">Done </w:t>
      </w:r>
      <w:r w:rsidR="00BE2DBD" w:rsidRPr="003572C4">
        <w:rPr>
          <w:rFonts w:ascii="Arial" w:hAnsi="Arial" w:cs="Times New Roman"/>
          <w:sz w:val="22"/>
          <w:szCs w:val="24"/>
          <w:lang w:val="en-GB"/>
        </w:rPr>
        <w:t>on the lat</w:t>
      </w:r>
      <w:r w:rsidR="00EF70E3">
        <w:rPr>
          <w:rFonts w:ascii="Arial" w:hAnsi="Arial" w:cs="Times New Roman"/>
          <w:sz w:val="22"/>
          <w:szCs w:val="24"/>
          <w:lang w:val="en-GB"/>
        </w:rPr>
        <w:t>er</w:t>
      </w:r>
      <w:r w:rsidR="00BE2DBD" w:rsidRPr="003572C4">
        <w:rPr>
          <w:rFonts w:ascii="Arial" w:hAnsi="Arial" w:cs="Times New Roman"/>
          <w:sz w:val="22"/>
          <w:szCs w:val="24"/>
          <w:lang w:val="en-GB"/>
        </w:rPr>
        <w:t xml:space="preserve"> of the two dates stated below</w:t>
      </w:r>
      <w:r w:rsidR="00C430A7" w:rsidRPr="00C430A7">
        <w:rPr>
          <w:rFonts w:ascii="Arial" w:hAnsi="Arial" w:cs="Times New Roman"/>
          <w:sz w:val="22"/>
          <w:szCs w:val="24"/>
          <w:lang w:val="en-GB"/>
        </w:rPr>
        <w:t xml:space="preserve"> </w:t>
      </w:r>
      <w:r w:rsidR="00C430A7" w:rsidRPr="003572C4">
        <w:rPr>
          <w:rFonts w:ascii="Arial" w:hAnsi="Arial" w:cs="Times New Roman"/>
          <w:sz w:val="22"/>
          <w:szCs w:val="24"/>
          <w:lang w:val="en-GB"/>
        </w:rPr>
        <w:t>and signed in duplicate</w:t>
      </w:r>
      <w:r w:rsidR="00BE2DBD" w:rsidRPr="003572C4">
        <w:rPr>
          <w:rFonts w:ascii="Arial" w:hAnsi="Arial" w:cs="Times New Roman"/>
          <w:sz w:val="22"/>
          <w:szCs w:val="24"/>
          <w:lang w:val="en-GB"/>
        </w:rPr>
        <w:t>.</w:t>
      </w:r>
    </w:p>
    <w:p w14:paraId="374E6535" w14:textId="77777777" w:rsidR="00BE2DBD" w:rsidRPr="003572C4" w:rsidRDefault="00BE2DBD">
      <w:pPr>
        <w:tabs>
          <w:tab w:val="left" w:pos="4536"/>
        </w:tabs>
        <w:suppressAutoHyphens/>
        <w:spacing w:line="360" w:lineRule="auto"/>
        <w:ind w:right="-1"/>
        <w:rPr>
          <w:rFonts w:ascii="Arial" w:hAnsi="Arial" w:cs="Times New Roman"/>
          <w:sz w:val="22"/>
          <w:szCs w:val="24"/>
          <w:lang w:val="en-GB"/>
        </w:rPr>
      </w:pPr>
    </w:p>
    <w:p w14:paraId="558D86BB" w14:textId="77777777" w:rsidR="00BE2DBD" w:rsidRPr="003572C4" w:rsidRDefault="00BE2DBD">
      <w:pPr>
        <w:tabs>
          <w:tab w:val="left" w:pos="4536"/>
        </w:tabs>
        <w:suppressAutoHyphens/>
        <w:spacing w:line="360" w:lineRule="auto"/>
        <w:ind w:right="-1"/>
        <w:rPr>
          <w:rFonts w:ascii="Arial" w:hAnsi="Arial" w:cs="Times New Roman"/>
          <w:sz w:val="22"/>
          <w:szCs w:val="24"/>
          <w:lang w:val="en-GB"/>
        </w:rPr>
      </w:pPr>
    </w:p>
    <w:p w14:paraId="3176A407" w14:textId="77777777" w:rsidR="00BE2DBD" w:rsidRPr="003572C4" w:rsidRDefault="00BE2DBD">
      <w:pPr>
        <w:tabs>
          <w:tab w:val="left" w:pos="4536"/>
        </w:tabs>
        <w:suppressAutoHyphens/>
        <w:spacing w:line="360" w:lineRule="auto"/>
        <w:ind w:right="-1"/>
        <w:rPr>
          <w:rFonts w:ascii="Arial" w:hAnsi="Arial" w:cs="Times New Roman"/>
          <w:szCs w:val="24"/>
          <w:lang w:val="en-GB"/>
        </w:rPr>
      </w:pPr>
      <w:r w:rsidRPr="003572C4">
        <w:rPr>
          <w:rFonts w:ascii="Arial" w:hAnsi="Arial" w:cs="Times New Roman"/>
          <w:sz w:val="22"/>
          <w:szCs w:val="24"/>
          <w:lang w:val="en-GB"/>
        </w:rPr>
        <w:t xml:space="preserve">The Hague, … ......... </w:t>
      </w:r>
      <w:r w:rsidRPr="003572C4">
        <w:rPr>
          <w:rFonts w:ascii="Arial" w:hAnsi="Arial" w:cs="Times New Roman"/>
          <w:sz w:val="22"/>
          <w:szCs w:val="24"/>
          <w:lang w:val="en-GB"/>
        </w:rPr>
        <w:tab/>
      </w:r>
      <w:r w:rsidRPr="003572C4">
        <w:rPr>
          <w:rFonts w:ascii="Arial" w:hAnsi="Arial" w:cs="Times New Roman"/>
          <w:sz w:val="22"/>
          <w:szCs w:val="24"/>
          <w:lang w:val="en-GB"/>
        </w:rPr>
        <w:tab/>
      </w:r>
      <w:r w:rsidR="00B35B5D">
        <w:rPr>
          <w:rFonts w:ascii="Arial" w:hAnsi="Arial" w:cs="Times New Roman"/>
          <w:sz w:val="22"/>
          <w:szCs w:val="24"/>
          <w:lang w:val="en-GB"/>
        </w:rPr>
        <w:t xml:space="preserve"> </w:t>
      </w:r>
      <w:r w:rsidRPr="003572C4">
        <w:rPr>
          <w:rFonts w:ascii="Arial" w:hAnsi="Arial" w:cs="Times New Roman"/>
          <w:sz w:val="22"/>
          <w:szCs w:val="24"/>
          <w:lang w:val="en-GB"/>
        </w:rPr>
        <w:t xml:space="preserve">........, .. ......... </w:t>
      </w:r>
    </w:p>
    <w:p w14:paraId="2F7F7031" w14:textId="77777777" w:rsidR="00BE2DBD" w:rsidRPr="003572C4" w:rsidRDefault="00BE2DBD">
      <w:pPr>
        <w:tabs>
          <w:tab w:val="left" w:pos="4536"/>
        </w:tabs>
        <w:suppressAutoHyphens/>
        <w:spacing w:line="360" w:lineRule="auto"/>
        <w:ind w:right="-1"/>
        <w:rPr>
          <w:rFonts w:ascii="Arial" w:hAnsi="Arial" w:cs="Times New Roman"/>
          <w:sz w:val="22"/>
          <w:szCs w:val="24"/>
          <w:lang w:val="en-GB"/>
        </w:rPr>
      </w:pPr>
    </w:p>
    <w:p w14:paraId="46FFE4DD" w14:textId="77777777" w:rsidR="00BE2DBD" w:rsidRPr="003572C4" w:rsidRDefault="00BE2DBD">
      <w:pPr>
        <w:tabs>
          <w:tab w:val="left" w:pos="4536"/>
        </w:tabs>
        <w:suppressAutoHyphens/>
        <w:spacing w:line="360" w:lineRule="auto"/>
        <w:ind w:right="-1"/>
        <w:rPr>
          <w:rFonts w:ascii="Arial" w:hAnsi="Arial" w:cs="Times New Roman"/>
          <w:sz w:val="22"/>
          <w:szCs w:val="24"/>
          <w:lang w:val="en-GB"/>
        </w:rPr>
      </w:pPr>
    </w:p>
    <w:p w14:paraId="61FBBCB0" w14:textId="77777777" w:rsidR="00BE2DBD" w:rsidRPr="003572C4" w:rsidRDefault="00BE2DBD">
      <w:pPr>
        <w:tabs>
          <w:tab w:val="left" w:pos="4536"/>
          <w:tab w:val="left" w:pos="5500"/>
        </w:tabs>
        <w:suppressAutoHyphens/>
        <w:ind w:right="-1"/>
        <w:rPr>
          <w:rFonts w:ascii="Arial" w:hAnsi="Arial" w:cs="Times New Roman"/>
          <w:sz w:val="22"/>
          <w:szCs w:val="24"/>
          <w:lang w:val="en-GB"/>
        </w:rPr>
      </w:pPr>
      <w:r w:rsidRPr="003572C4">
        <w:rPr>
          <w:rFonts w:ascii="Arial" w:hAnsi="Arial" w:cs="Times New Roman"/>
          <w:sz w:val="22"/>
          <w:szCs w:val="24"/>
          <w:lang w:val="en-GB"/>
        </w:rPr>
        <w:t xml:space="preserve">For the Minister </w:t>
      </w:r>
      <w:r w:rsidR="00B9439D">
        <w:rPr>
          <w:rFonts w:ascii="Arial" w:hAnsi="Arial" w:cs="Times New Roman"/>
          <w:sz w:val="22"/>
          <w:szCs w:val="24"/>
          <w:lang w:val="en-GB"/>
        </w:rPr>
        <w:t xml:space="preserve">of </w:t>
      </w:r>
      <w:r w:rsidRPr="003572C4">
        <w:rPr>
          <w:rFonts w:ascii="Arial" w:hAnsi="Arial" w:cs="Times New Roman"/>
          <w:sz w:val="22"/>
          <w:szCs w:val="24"/>
          <w:lang w:val="en-GB"/>
        </w:rPr>
        <w:t xml:space="preserve">/ State Secretary </w:t>
      </w:r>
      <w:r w:rsidR="00EF70E3">
        <w:rPr>
          <w:rFonts w:ascii="Arial" w:hAnsi="Arial" w:cs="Times New Roman"/>
          <w:sz w:val="22"/>
          <w:szCs w:val="24"/>
          <w:lang w:val="en-GB"/>
        </w:rPr>
        <w:t>for ………..</w:t>
      </w:r>
      <w:r w:rsidR="00EF70E3">
        <w:rPr>
          <w:rFonts w:ascii="Arial" w:hAnsi="Arial" w:cs="Times New Roman"/>
          <w:sz w:val="22"/>
          <w:szCs w:val="24"/>
          <w:lang w:val="en-GB"/>
        </w:rPr>
        <w:tab/>
      </w:r>
      <w:r w:rsidR="00EF70E3">
        <w:rPr>
          <w:rFonts w:ascii="Arial" w:hAnsi="Arial" w:cs="Times New Roman"/>
          <w:sz w:val="22"/>
          <w:szCs w:val="24"/>
          <w:lang w:val="en-GB"/>
        </w:rPr>
        <w:tab/>
      </w:r>
      <w:r w:rsidR="00C430A7">
        <w:rPr>
          <w:rFonts w:ascii="Arial" w:hAnsi="Arial" w:cs="Times New Roman"/>
          <w:sz w:val="22"/>
          <w:szCs w:val="24"/>
          <w:lang w:val="en-GB"/>
        </w:rPr>
        <w:t xml:space="preserve">For </w:t>
      </w:r>
      <w:r w:rsidR="00EF70E3">
        <w:rPr>
          <w:rFonts w:ascii="Arial" w:hAnsi="Arial" w:cs="Times New Roman"/>
          <w:sz w:val="22"/>
          <w:szCs w:val="24"/>
          <w:lang w:val="en-GB"/>
        </w:rPr>
        <w:t>[</w:t>
      </w:r>
      <w:r w:rsidR="00EF70E3" w:rsidRPr="00EF70E3">
        <w:rPr>
          <w:rFonts w:ascii="Arial" w:hAnsi="Arial" w:cs="Times New Roman"/>
          <w:i/>
          <w:sz w:val="22"/>
          <w:szCs w:val="24"/>
          <w:lang w:val="en-GB"/>
        </w:rPr>
        <w:t>Contractor’s name</w:t>
      </w:r>
      <w:r w:rsidR="00EF70E3">
        <w:rPr>
          <w:rFonts w:ascii="Arial" w:hAnsi="Arial" w:cs="Times New Roman"/>
          <w:sz w:val="22"/>
          <w:szCs w:val="24"/>
          <w:lang w:val="en-GB"/>
        </w:rPr>
        <w:t>]</w:t>
      </w:r>
    </w:p>
    <w:p w14:paraId="118293F1" w14:textId="77777777" w:rsidR="00BE2DBD" w:rsidRPr="003572C4" w:rsidRDefault="00BE2DBD">
      <w:pPr>
        <w:tabs>
          <w:tab w:val="left" w:pos="4536"/>
        </w:tabs>
        <w:suppressAutoHyphens/>
        <w:ind w:right="-1"/>
        <w:rPr>
          <w:rFonts w:ascii="Arial" w:hAnsi="Arial" w:cs="Times New Roman"/>
          <w:sz w:val="22"/>
          <w:szCs w:val="24"/>
          <w:lang w:val="en-GB"/>
        </w:rPr>
      </w:pPr>
    </w:p>
    <w:p w14:paraId="59723C85" w14:textId="77777777" w:rsidR="00BE2DBD" w:rsidRPr="003572C4" w:rsidRDefault="00BE2DBD">
      <w:pPr>
        <w:tabs>
          <w:tab w:val="left" w:pos="4536"/>
        </w:tabs>
        <w:suppressAutoHyphens/>
        <w:ind w:right="-1"/>
        <w:rPr>
          <w:rFonts w:ascii="Arial" w:hAnsi="Arial" w:cs="Times New Roman"/>
          <w:sz w:val="22"/>
          <w:szCs w:val="24"/>
          <w:lang w:val="en-GB"/>
        </w:rPr>
      </w:pPr>
    </w:p>
    <w:p w14:paraId="0E88AE75" w14:textId="77777777" w:rsidR="00BE2DBD" w:rsidRPr="003572C4" w:rsidRDefault="00BE2DBD">
      <w:pPr>
        <w:tabs>
          <w:tab w:val="left" w:pos="4536"/>
        </w:tabs>
        <w:suppressAutoHyphens/>
        <w:rPr>
          <w:rFonts w:ascii="Arial" w:hAnsi="Arial" w:cs="Times New Roman"/>
          <w:sz w:val="22"/>
          <w:szCs w:val="24"/>
          <w:lang w:val="en-GB"/>
        </w:rPr>
      </w:pPr>
    </w:p>
    <w:p w14:paraId="2C9986D0" w14:textId="77777777" w:rsidR="00BE2DBD" w:rsidRPr="003572C4" w:rsidRDefault="00BE2DBD">
      <w:pPr>
        <w:tabs>
          <w:tab w:val="left" w:pos="4536"/>
        </w:tabs>
        <w:suppressAutoHyphens/>
        <w:rPr>
          <w:rFonts w:ascii="Arial" w:hAnsi="Arial" w:cs="Times New Roman"/>
          <w:sz w:val="22"/>
          <w:szCs w:val="24"/>
          <w:lang w:val="en-GB"/>
        </w:rPr>
      </w:pPr>
    </w:p>
    <w:p w14:paraId="18D597E8" w14:textId="77777777" w:rsidR="00BE2DBD" w:rsidRPr="003572C4" w:rsidRDefault="00BE2DBD">
      <w:pPr>
        <w:tabs>
          <w:tab w:val="left" w:pos="4536"/>
        </w:tabs>
        <w:suppressAutoHyphens/>
        <w:rPr>
          <w:rFonts w:ascii="Arial" w:hAnsi="Arial" w:cs="Times New Roman"/>
          <w:sz w:val="22"/>
          <w:szCs w:val="24"/>
          <w:lang w:val="en-GB"/>
        </w:rPr>
      </w:pPr>
    </w:p>
    <w:p w14:paraId="5531578D" w14:textId="77777777" w:rsidR="00A525C8" w:rsidRDefault="00EF70E3">
      <w:pPr>
        <w:tabs>
          <w:tab w:val="left" w:pos="4536"/>
        </w:tabs>
        <w:suppressAutoHyphens/>
        <w:ind w:right="-1"/>
        <w:rPr>
          <w:rFonts w:ascii="Arial" w:hAnsi="Arial" w:cs="Times New Roman"/>
          <w:i/>
          <w:sz w:val="22"/>
          <w:szCs w:val="24"/>
          <w:lang w:val="en-GB"/>
        </w:rPr>
      </w:pPr>
      <w:r>
        <w:rPr>
          <w:rFonts w:ascii="Arial" w:hAnsi="Arial" w:cs="Times New Roman"/>
          <w:sz w:val="22"/>
          <w:szCs w:val="24"/>
          <w:lang w:val="en-GB"/>
        </w:rPr>
        <w:t>[</w:t>
      </w:r>
      <w:r w:rsidR="00BE2DBD" w:rsidRPr="00EF70E3">
        <w:rPr>
          <w:rFonts w:ascii="Arial" w:hAnsi="Arial" w:cs="Times New Roman"/>
          <w:i/>
          <w:sz w:val="22"/>
          <w:szCs w:val="24"/>
          <w:lang w:val="en-GB"/>
        </w:rPr>
        <w:t>signatory’s name</w:t>
      </w:r>
      <w:r w:rsidR="001A0243">
        <w:rPr>
          <w:rFonts w:ascii="Arial" w:hAnsi="Arial" w:cs="Times New Roman"/>
          <w:sz w:val="22"/>
          <w:szCs w:val="24"/>
          <w:lang w:val="en-GB"/>
        </w:rPr>
        <w:t>]</w:t>
      </w:r>
      <w:r w:rsidR="00C430A7">
        <w:rPr>
          <w:rFonts w:ascii="Arial" w:hAnsi="Arial" w:cs="Times New Roman"/>
          <w:sz w:val="22"/>
          <w:szCs w:val="24"/>
          <w:lang w:val="en-GB"/>
        </w:rPr>
        <w:tab/>
      </w:r>
      <w:r w:rsidR="001A0243">
        <w:rPr>
          <w:rFonts w:ascii="Arial" w:hAnsi="Arial" w:cs="Times New Roman"/>
          <w:sz w:val="22"/>
          <w:szCs w:val="24"/>
          <w:lang w:val="en-GB"/>
        </w:rPr>
        <w:tab/>
      </w:r>
      <w:r w:rsidR="001A0243">
        <w:rPr>
          <w:rFonts w:ascii="Arial" w:hAnsi="Arial" w:cs="Times New Roman"/>
          <w:sz w:val="22"/>
          <w:szCs w:val="24"/>
          <w:lang w:val="en-GB"/>
        </w:rPr>
        <w:tab/>
      </w:r>
      <w:r>
        <w:rPr>
          <w:rFonts w:ascii="Arial" w:hAnsi="Arial" w:cs="Times New Roman"/>
          <w:sz w:val="22"/>
          <w:szCs w:val="24"/>
          <w:lang w:val="en-GB"/>
        </w:rPr>
        <w:t>[</w:t>
      </w:r>
      <w:r w:rsidR="00BE2DBD" w:rsidRPr="00EF70E3">
        <w:rPr>
          <w:rFonts w:ascii="Arial" w:hAnsi="Arial" w:cs="Times New Roman"/>
          <w:i/>
          <w:sz w:val="22"/>
          <w:szCs w:val="24"/>
          <w:lang w:val="en-GB"/>
        </w:rPr>
        <w:t>signatory’s name</w:t>
      </w:r>
      <w:r w:rsidR="001A0243" w:rsidRPr="00066705">
        <w:rPr>
          <w:rFonts w:ascii="Arial" w:hAnsi="Arial" w:cs="Arial"/>
          <w:sz w:val="22"/>
          <w:szCs w:val="22"/>
          <w:lang w:val="en-GB"/>
        </w:rPr>
        <w:t>]</w:t>
      </w:r>
    </w:p>
    <w:p w14:paraId="60F8A5DF" w14:textId="77777777" w:rsidR="00B35B5D" w:rsidRPr="001A0243" w:rsidRDefault="001A0243">
      <w:pPr>
        <w:tabs>
          <w:tab w:val="left" w:pos="4536"/>
        </w:tabs>
        <w:suppressAutoHyphens/>
        <w:ind w:right="-1"/>
        <w:rPr>
          <w:rFonts w:ascii="Arial" w:hAnsi="Arial" w:cs="Arial"/>
          <w:i/>
          <w:sz w:val="22"/>
          <w:szCs w:val="22"/>
          <w:lang w:val="en-GB"/>
        </w:rPr>
      </w:pPr>
      <w:r w:rsidRPr="00066705">
        <w:rPr>
          <w:rFonts w:ascii="Arial" w:hAnsi="Arial" w:cs="Arial"/>
          <w:sz w:val="22"/>
          <w:szCs w:val="22"/>
          <w:lang w:val="en-GB"/>
        </w:rPr>
        <w:t>[</w:t>
      </w:r>
      <w:r w:rsidRPr="001A0243">
        <w:rPr>
          <w:rFonts w:ascii="Arial" w:hAnsi="Arial" w:cs="Arial"/>
          <w:i/>
          <w:sz w:val="22"/>
          <w:szCs w:val="22"/>
          <w:lang w:val="en-GB"/>
        </w:rPr>
        <w:t>signatory’s position</w:t>
      </w:r>
      <w:r w:rsidRPr="00066705">
        <w:rPr>
          <w:rFonts w:ascii="Arial" w:hAnsi="Arial" w:cs="Arial"/>
          <w:sz w:val="22"/>
          <w:szCs w:val="22"/>
          <w:lang w:val="en-GB"/>
        </w:rPr>
        <w:t>]</w:t>
      </w:r>
      <w:r w:rsidRPr="00066705">
        <w:rPr>
          <w:lang w:val="en-GB"/>
        </w:rPr>
        <w:tab/>
      </w:r>
      <w:r>
        <w:rPr>
          <w:lang w:val="en-GB"/>
        </w:rPr>
        <w:tab/>
      </w:r>
      <w:r>
        <w:rPr>
          <w:lang w:val="en-GB"/>
        </w:rPr>
        <w:tab/>
      </w:r>
      <w:r w:rsidRPr="00066705">
        <w:rPr>
          <w:rFonts w:ascii="Arial" w:hAnsi="Arial" w:cs="Arial"/>
          <w:sz w:val="22"/>
          <w:szCs w:val="22"/>
          <w:lang w:val="en-GB"/>
        </w:rPr>
        <w:t>[</w:t>
      </w:r>
      <w:r w:rsidRPr="001A0243">
        <w:rPr>
          <w:rFonts w:ascii="Arial" w:hAnsi="Arial" w:cs="Arial"/>
          <w:i/>
          <w:sz w:val="22"/>
          <w:szCs w:val="22"/>
          <w:lang w:val="en-GB"/>
        </w:rPr>
        <w:t>signatory’s position</w:t>
      </w:r>
      <w:r w:rsidRPr="00066705">
        <w:rPr>
          <w:rFonts w:ascii="Arial" w:hAnsi="Arial" w:cs="Arial"/>
          <w:sz w:val="22"/>
          <w:szCs w:val="22"/>
          <w:lang w:val="en-GB"/>
        </w:rPr>
        <w:t>]</w:t>
      </w:r>
    </w:p>
    <w:p w14:paraId="3E003A32" w14:textId="77777777" w:rsidR="00B35B5D" w:rsidRDefault="00B35B5D">
      <w:pPr>
        <w:tabs>
          <w:tab w:val="left" w:pos="4536"/>
        </w:tabs>
        <w:suppressAutoHyphens/>
        <w:ind w:right="-1"/>
        <w:rPr>
          <w:rFonts w:ascii="Arial" w:hAnsi="Arial" w:cs="Times New Roman"/>
          <w:i/>
          <w:sz w:val="22"/>
          <w:szCs w:val="24"/>
          <w:lang w:val="en-GB"/>
        </w:rPr>
      </w:pPr>
    </w:p>
    <w:p w14:paraId="29C5765E" w14:textId="77777777" w:rsidR="001F5DCB" w:rsidRDefault="001F5DCB">
      <w:pPr>
        <w:tabs>
          <w:tab w:val="left" w:pos="4536"/>
        </w:tabs>
        <w:suppressAutoHyphens/>
        <w:ind w:right="-1"/>
        <w:rPr>
          <w:rFonts w:ascii="Arial" w:hAnsi="Arial" w:cs="Times New Roman"/>
          <w:i/>
          <w:sz w:val="22"/>
          <w:szCs w:val="24"/>
          <w:lang w:val="en-GB"/>
        </w:rPr>
      </w:pPr>
    </w:p>
    <w:p w14:paraId="175AC4B3" w14:textId="77777777" w:rsidR="00BE2DBD" w:rsidRPr="003572C4" w:rsidRDefault="00A525C8">
      <w:pPr>
        <w:tabs>
          <w:tab w:val="left" w:pos="4536"/>
        </w:tabs>
        <w:suppressAutoHyphens/>
        <w:ind w:right="-1"/>
        <w:rPr>
          <w:rFonts w:ascii="Arial" w:hAnsi="Arial" w:cs="Times New Roman"/>
          <w:sz w:val="22"/>
          <w:szCs w:val="24"/>
          <w:lang w:val="en-GB"/>
        </w:rPr>
      </w:pPr>
      <w:r w:rsidRPr="00C430A7">
        <w:rPr>
          <w:rFonts w:ascii="Arial" w:hAnsi="Arial" w:cs="Times New Roman"/>
          <w:sz w:val="22"/>
          <w:szCs w:val="24"/>
          <w:lang w:val="en-GB"/>
        </w:rPr>
        <w:t>[</w:t>
      </w:r>
      <w:r>
        <w:rPr>
          <w:rFonts w:ascii="Arial" w:hAnsi="Arial" w:cs="Times New Roman"/>
          <w:i/>
          <w:sz w:val="22"/>
          <w:szCs w:val="24"/>
          <w:lang w:val="en-GB"/>
        </w:rPr>
        <w:t>Schedule</w:t>
      </w:r>
      <w:r w:rsidR="00B35B5D">
        <w:rPr>
          <w:rFonts w:ascii="Arial" w:hAnsi="Arial" w:cs="Times New Roman"/>
          <w:i/>
          <w:sz w:val="22"/>
          <w:szCs w:val="24"/>
          <w:lang w:val="en-GB"/>
        </w:rPr>
        <w:t>(</w:t>
      </w:r>
      <w:r>
        <w:rPr>
          <w:rFonts w:ascii="Arial" w:hAnsi="Arial" w:cs="Times New Roman"/>
          <w:i/>
          <w:sz w:val="22"/>
          <w:szCs w:val="24"/>
          <w:lang w:val="en-GB"/>
        </w:rPr>
        <w:t>s</w:t>
      </w:r>
      <w:r w:rsidR="00B35B5D">
        <w:rPr>
          <w:rFonts w:ascii="Arial" w:hAnsi="Arial" w:cs="Times New Roman"/>
          <w:i/>
          <w:sz w:val="22"/>
          <w:szCs w:val="24"/>
          <w:lang w:val="en-GB"/>
        </w:rPr>
        <w:t>):</w:t>
      </w:r>
      <w:r w:rsidR="00EF70E3">
        <w:rPr>
          <w:rFonts w:ascii="Arial" w:hAnsi="Arial" w:cs="Times New Roman"/>
          <w:sz w:val="22"/>
          <w:szCs w:val="24"/>
          <w:lang w:val="en-GB"/>
        </w:rPr>
        <w:t>]</w:t>
      </w:r>
    </w:p>
    <w:sectPr w:rsidR="00BE2DBD" w:rsidRPr="003572C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D6917" w14:textId="77777777" w:rsidR="00B97F54" w:rsidRDefault="00B97F54">
      <w:pPr>
        <w:rPr>
          <w:rFonts w:cs="Times New Roman"/>
          <w:szCs w:val="24"/>
        </w:rPr>
      </w:pPr>
      <w:r>
        <w:rPr>
          <w:rFonts w:cs="Times New Roman"/>
          <w:szCs w:val="24"/>
        </w:rPr>
        <w:separator/>
      </w:r>
    </w:p>
  </w:endnote>
  <w:endnote w:type="continuationSeparator" w:id="0">
    <w:p w14:paraId="21F673B6" w14:textId="77777777" w:rsidR="00B97F54" w:rsidRDefault="00B97F54">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altName w:val="Sylfaen"/>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220E" w14:textId="09153A4E" w:rsidR="00B97F54" w:rsidRDefault="00B97F54">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sidR="005B7169">
      <w:rPr>
        <w:rStyle w:val="Paginanummer"/>
        <w:noProof/>
        <w:szCs w:val="24"/>
      </w:rPr>
      <w:t>2</w:t>
    </w:r>
    <w:r>
      <w:rPr>
        <w:rStyle w:val="Paginanummer"/>
        <w:szCs w:val="24"/>
      </w:rPr>
      <w:fldChar w:fldCharType="end"/>
    </w:r>
  </w:p>
  <w:p w14:paraId="7D2C5DDB" w14:textId="77777777" w:rsidR="00B97F54" w:rsidRDefault="00B97F54">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673F" w14:textId="6BA41F01" w:rsidR="00B97F54" w:rsidRPr="003572C4" w:rsidRDefault="00B97F54" w:rsidP="00F3438A">
    <w:pPr>
      <w:pStyle w:val="Voettekst"/>
      <w:framePr w:wrap="around" w:vAnchor="text" w:hAnchor="page" w:x="10781" w:y="-21"/>
      <w:rPr>
        <w:rStyle w:val="Paginanummer"/>
        <w:rFonts w:ascii="Arial" w:hAnsi="Arial"/>
      </w:rPr>
    </w:pPr>
    <w:r w:rsidRPr="003572C4">
      <w:rPr>
        <w:rStyle w:val="Paginanummer"/>
        <w:rFonts w:ascii="Arial" w:hAnsi="Arial"/>
      </w:rPr>
      <w:fldChar w:fldCharType="begin"/>
    </w:r>
    <w:r w:rsidRPr="003572C4">
      <w:rPr>
        <w:rStyle w:val="Paginanummer"/>
        <w:rFonts w:ascii="Arial" w:hAnsi="Arial"/>
      </w:rPr>
      <w:instrText xml:space="preserve">PAGE  </w:instrText>
    </w:r>
    <w:r w:rsidRPr="003572C4">
      <w:rPr>
        <w:rStyle w:val="Paginanummer"/>
        <w:rFonts w:ascii="Arial" w:hAnsi="Arial"/>
      </w:rPr>
      <w:fldChar w:fldCharType="separate"/>
    </w:r>
    <w:r w:rsidR="005B7169">
      <w:rPr>
        <w:rStyle w:val="Paginanummer"/>
        <w:rFonts w:ascii="Arial" w:hAnsi="Arial"/>
        <w:noProof/>
      </w:rPr>
      <w:t>9</w:t>
    </w:r>
    <w:r w:rsidRPr="003572C4">
      <w:rPr>
        <w:rStyle w:val="Paginanummer"/>
        <w:rFonts w:ascii="Arial" w:hAnsi="Arial"/>
      </w:rPr>
      <w:fldChar w:fldCharType="end"/>
    </w:r>
  </w:p>
  <w:p w14:paraId="50D9B20E" w14:textId="77777777" w:rsidR="00B97F54" w:rsidRPr="003572C4" w:rsidRDefault="00B97F54">
    <w:pPr>
      <w:pStyle w:val="Voettekst"/>
      <w:rPr>
        <w:rFonts w:ascii="Arial" w:hAnsi="Arial" w:cs="Times New Roman"/>
      </w:rPr>
    </w:pPr>
    <w:r w:rsidRPr="003572C4">
      <w:rPr>
        <w:rFonts w:ascii="Arial" w:hAnsi="Arial" w:cs="Times New Roman"/>
      </w:rPr>
      <w:t>AVT</w:t>
    </w:r>
    <w:r>
      <w:rPr>
        <w:rFonts w:ascii="Arial" w:hAnsi="Arial" w:cs="Times New Roman"/>
      </w:rPr>
      <w:t>1</w:t>
    </w:r>
    <w:r w:rsidR="00F3438A">
      <w:rPr>
        <w:rFonts w:ascii="Arial" w:hAnsi="Arial" w:cs="Times New Roman"/>
      </w:rPr>
      <w:t>8</w:t>
    </w:r>
    <w:r w:rsidRPr="003572C4">
      <w:rPr>
        <w:rFonts w:ascii="Arial" w:hAnsi="Arial" w:cs="Times New Roman"/>
      </w:rPr>
      <w:t>/BZ</w:t>
    </w:r>
    <w:r w:rsidR="009C1AA6">
      <w:rPr>
        <w:rFonts w:ascii="Arial" w:hAnsi="Arial" w:cs="Times New Roman"/>
      </w:rPr>
      <w:t>1</w:t>
    </w:r>
    <w:r w:rsidR="00F3438A">
      <w:rPr>
        <w:rFonts w:ascii="Arial" w:hAnsi="Arial" w:cs="Times New Roman"/>
      </w:rPr>
      <w:t>26422 C4 Raamovereenkomst inhuur ARVODI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BDEE" w14:textId="77777777" w:rsidR="001324E6" w:rsidRDefault="001324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EE5F2" w14:textId="77777777" w:rsidR="00B97F54" w:rsidRDefault="00B97F54">
      <w:pPr>
        <w:rPr>
          <w:rFonts w:cs="Times New Roman"/>
          <w:szCs w:val="24"/>
        </w:rPr>
      </w:pPr>
      <w:r>
        <w:rPr>
          <w:rFonts w:cs="Times New Roman"/>
          <w:szCs w:val="24"/>
        </w:rPr>
        <w:separator/>
      </w:r>
    </w:p>
  </w:footnote>
  <w:footnote w:type="continuationSeparator" w:id="0">
    <w:p w14:paraId="2C792975" w14:textId="77777777" w:rsidR="00B97F54" w:rsidRDefault="00B97F54">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27CCE" w14:textId="77777777" w:rsidR="001324E6" w:rsidRDefault="001324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30B5" w14:textId="77777777" w:rsidR="001324E6" w:rsidRDefault="001324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9DD1" w14:textId="77777777" w:rsidR="001324E6" w:rsidRDefault="001324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0723"/>
    <w:multiLevelType w:val="multilevel"/>
    <w:tmpl w:val="4F92F4C4"/>
    <w:lvl w:ilvl="0">
      <w:start w:val="3"/>
      <w:numFmt w:val="decimal"/>
      <w:lvlText w:val="%1"/>
      <w:lvlJc w:val="left"/>
      <w:pPr>
        <w:tabs>
          <w:tab w:val="num" w:pos="360"/>
        </w:tabs>
        <w:ind w:left="360" w:hanging="360"/>
      </w:pPr>
      <w:rPr>
        <w:rFonts w:ascii="Helvetica" w:hAnsi="Helvetica" w:cs="Helvetica" w:hint="default"/>
        <w:i w:val="0"/>
      </w:rPr>
    </w:lvl>
    <w:lvl w:ilvl="1">
      <w:start w:val="2"/>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1" w15:restartNumberingAfterBreak="0">
    <w:nsid w:val="0DF80E13"/>
    <w:multiLevelType w:val="multilevel"/>
    <w:tmpl w:val="798A3FB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22376C6"/>
    <w:multiLevelType w:val="multilevel"/>
    <w:tmpl w:val="A574C1BC"/>
    <w:lvl w:ilvl="0">
      <w:start w:val="3"/>
      <w:numFmt w:val="decimal"/>
      <w:lvlText w:val="%1"/>
      <w:lvlJc w:val="left"/>
      <w:pPr>
        <w:tabs>
          <w:tab w:val="num" w:pos="360"/>
        </w:tabs>
        <w:ind w:left="360" w:hanging="360"/>
      </w:pPr>
      <w:rPr>
        <w:rFonts w:ascii="Helvetica" w:hAnsi="Helvetica" w:cs="Helvetica" w:hint="default"/>
        <w:i w:val="0"/>
      </w:rPr>
    </w:lvl>
    <w:lvl w:ilvl="1">
      <w:start w:val="3"/>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3"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344A364B"/>
    <w:multiLevelType w:val="multilevel"/>
    <w:tmpl w:val="4FD04382"/>
    <w:lvl w:ilvl="0">
      <w:start w:val="3"/>
      <w:numFmt w:val="decimal"/>
      <w:lvlText w:val="%1"/>
      <w:lvlJc w:val="left"/>
      <w:pPr>
        <w:tabs>
          <w:tab w:val="num" w:pos="360"/>
        </w:tabs>
        <w:ind w:left="360" w:hanging="360"/>
      </w:pPr>
      <w:rPr>
        <w:rFonts w:ascii="Helvetica" w:hAnsi="Helvetica" w:cs="Helvetica" w:hint="default"/>
        <w:i w:val="0"/>
      </w:rPr>
    </w:lvl>
    <w:lvl w:ilvl="1">
      <w:start w:val="2"/>
      <w:numFmt w:val="decimal"/>
      <w:lvlText w:val="%1.%2"/>
      <w:lvlJc w:val="left"/>
      <w:pPr>
        <w:tabs>
          <w:tab w:val="num" w:pos="360"/>
        </w:tabs>
        <w:ind w:left="360" w:hanging="360"/>
      </w:pPr>
      <w:rPr>
        <w:rFonts w:ascii="Helvetica" w:hAnsi="Helvetica" w:cs="Helvetica" w:hint="default"/>
        <w:i w:val="0"/>
      </w:rPr>
    </w:lvl>
    <w:lvl w:ilvl="2">
      <w:start w:val="1"/>
      <w:numFmt w:val="decimal"/>
      <w:lvlText w:val="%1.%2.%3"/>
      <w:lvlJc w:val="left"/>
      <w:pPr>
        <w:tabs>
          <w:tab w:val="num" w:pos="720"/>
        </w:tabs>
        <w:ind w:left="720" w:hanging="720"/>
      </w:pPr>
      <w:rPr>
        <w:rFonts w:ascii="Helvetica" w:hAnsi="Helvetica" w:cs="Helvetica" w:hint="default"/>
        <w:i w:val="0"/>
      </w:rPr>
    </w:lvl>
    <w:lvl w:ilvl="3">
      <w:start w:val="1"/>
      <w:numFmt w:val="decimal"/>
      <w:lvlText w:val="%1.%2.%3.%4"/>
      <w:lvlJc w:val="left"/>
      <w:pPr>
        <w:tabs>
          <w:tab w:val="num" w:pos="720"/>
        </w:tabs>
        <w:ind w:left="720" w:hanging="720"/>
      </w:pPr>
      <w:rPr>
        <w:rFonts w:ascii="Helvetica" w:hAnsi="Helvetica" w:cs="Helvetica" w:hint="default"/>
        <w:i w:val="0"/>
      </w:rPr>
    </w:lvl>
    <w:lvl w:ilvl="4">
      <w:start w:val="1"/>
      <w:numFmt w:val="decimal"/>
      <w:lvlText w:val="%1.%2.%3.%4.%5"/>
      <w:lvlJc w:val="left"/>
      <w:pPr>
        <w:tabs>
          <w:tab w:val="num" w:pos="1080"/>
        </w:tabs>
        <w:ind w:left="1080" w:hanging="1080"/>
      </w:pPr>
      <w:rPr>
        <w:rFonts w:ascii="Helvetica" w:hAnsi="Helvetica" w:cs="Helvetica" w:hint="default"/>
        <w:i w:val="0"/>
      </w:rPr>
    </w:lvl>
    <w:lvl w:ilvl="5">
      <w:start w:val="1"/>
      <w:numFmt w:val="decimal"/>
      <w:lvlText w:val="%1.%2.%3.%4.%5.%6"/>
      <w:lvlJc w:val="left"/>
      <w:pPr>
        <w:tabs>
          <w:tab w:val="num" w:pos="1080"/>
        </w:tabs>
        <w:ind w:left="1080" w:hanging="1080"/>
      </w:pPr>
      <w:rPr>
        <w:rFonts w:ascii="Helvetica" w:hAnsi="Helvetica" w:cs="Helvetica" w:hint="default"/>
        <w:i w:val="0"/>
      </w:rPr>
    </w:lvl>
    <w:lvl w:ilvl="6">
      <w:start w:val="1"/>
      <w:numFmt w:val="decimal"/>
      <w:lvlText w:val="%1.%2.%3.%4.%5.%6.%7"/>
      <w:lvlJc w:val="left"/>
      <w:pPr>
        <w:tabs>
          <w:tab w:val="num" w:pos="1440"/>
        </w:tabs>
        <w:ind w:left="1440" w:hanging="1440"/>
      </w:pPr>
      <w:rPr>
        <w:rFonts w:ascii="Helvetica" w:hAnsi="Helvetica" w:cs="Helvetica" w:hint="default"/>
        <w:i w:val="0"/>
      </w:rPr>
    </w:lvl>
    <w:lvl w:ilvl="7">
      <w:start w:val="1"/>
      <w:numFmt w:val="decimal"/>
      <w:lvlText w:val="%1.%2.%3.%4.%5.%6.%7.%8"/>
      <w:lvlJc w:val="left"/>
      <w:pPr>
        <w:tabs>
          <w:tab w:val="num" w:pos="1440"/>
        </w:tabs>
        <w:ind w:left="1440" w:hanging="1440"/>
      </w:pPr>
      <w:rPr>
        <w:rFonts w:ascii="Helvetica" w:hAnsi="Helvetica" w:cs="Helvetica" w:hint="default"/>
        <w:i w:val="0"/>
      </w:rPr>
    </w:lvl>
    <w:lvl w:ilvl="8">
      <w:start w:val="1"/>
      <w:numFmt w:val="decimal"/>
      <w:lvlText w:val="%1.%2.%3.%4.%5.%6.%7.%8.%9"/>
      <w:lvlJc w:val="left"/>
      <w:pPr>
        <w:tabs>
          <w:tab w:val="num" w:pos="1800"/>
        </w:tabs>
        <w:ind w:left="1800" w:hanging="1800"/>
      </w:pPr>
      <w:rPr>
        <w:rFonts w:ascii="Helvetica" w:hAnsi="Helvetica" w:cs="Helvetica" w:hint="default"/>
        <w:i w:val="0"/>
      </w:rPr>
    </w:lvl>
  </w:abstractNum>
  <w:abstractNum w:abstractNumId="5"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6" w15:restartNumberingAfterBreak="0">
    <w:nsid w:val="501D2E9D"/>
    <w:multiLevelType w:val="hybridMultilevel"/>
    <w:tmpl w:val="43102F92"/>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A76E8E"/>
    <w:multiLevelType w:val="hybridMultilevel"/>
    <w:tmpl w:val="EFDA3608"/>
    <w:lvl w:ilvl="0" w:tplc="0E0638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BD0713"/>
    <w:multiLevelType w:val="multilevel"/>
    <w:tmpl w:val="47642418"/>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8"/>
  </w:num>
  <w:num w:numId="3">
    <w:abstractNumId w:val="0"/>
  </w:num>
  <w:num w:numId="4">
    <w:abstractNumId w:val="2"/>
  </w:num>
  <w:num w:numId="5">
    <w:abstractNumId w:val="4"/>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31"/>
    <w:rsid w:val="00025313"/>
    <w:rsid w:val="00032F43"/>
    <w:rsid w:val="00036933"/>
    <w:rsid w:val="0004245E"/>
    <w:rsid w:val="0005170D"/>
    <w:rsid w:val="00066705"/>
    <w:rsid w:val="00071335"/>
    <w:rsid w:val="00077266"/>
    <w:rsid w:val="00082A0B"/>
    <w:rsid w:val="000B12A5"/>
    <w:rsid w:val="000B69C9"/>
    <w:rsid w:val="000B75EB"/>
    <w:rsid w:val="000E43C0"/>
    <w:rsid w:val="000E6B3C"/>
    <w:rsid w:val="00103237"/>
    <w:rsid w:val="00106C21"/>
    <w:rsid w:val="0012178E"/>
    <w:rsid w:val="001320DC"/>
    <w:rsid w:val="001324E6"/>
    <w:rsid w:val="00163E97"/>
    <w:rsid w:val="00170DF7"/>
    <w:rsid w:val="001756A8"/>
    <w:rsid w:val="001757B2"/>
    <w:rsid w:val="001804F4"/>
    <w:rsid w:val="00181857"/>
    <w:rsid w:val="001A0243"/>
    <w:rsid w:val="001B7E5F"/>
    <w:rsid w:val="001C62AB"/>
    <w:rsid w:val="001F5DCB"/>
    <w:rsid w:val="001F6880"/>
    <w:rsid w:val="00213C56"/>
    <w:rsid w:val="00216778"/>
    <w:rsid w:val="002177F3"/>
    <w:rsid w:val="0022496E"/>
    <w:rsid w:val="00241044"/>
    <w:rsid w:val="00261B32"/>
    <w:rsid w:val="002621CB"/>
    <w:rsid w:val="00272ACA"/>
    <w:rsid w:val="002C24CD"/>
    <w:rsid w:val="002C5339"/>
    <w:rsid w:val="002D1F24"/>
    <w:rsid w:val="002D4F32"/>
    <w:rsid w:val="002E6113"/>
    <w:rsid w:val="00300396"/>
    <w:rsid w:val="003069BA"/>
    <w:rsid w:val="003161B1"/>
    <w:rsid w:val="003443DF"/>
    <w:rsid w:val="00351762"/>
    <w:rsid w:val="00356DCB"/>
    <w:rsid w:val="003572C4"/>
    <w:rsid w:val="003600FF"/>
    <w:rsid w:val="00363703"/>
    <w:rsid w:val="003710FD"/>
    <w:rsid w:val="003727F4"/>
    <w:rsid w:val="003878F0"/>
    <w:rsid w:val="00393CC1"/>
    <w:rsid w:val="00395A35"/>
    <w:rsid w:val="00397DA4"/>
    <w:rsid w:val="003B172C"/>
    <w:rsid w:val="003B1F11"/>
    <w:rsid w:val="003B410D"/>
    <w:rsid w:val="003E26ED"/>
    <w:rsid w:val="003F6941"/>
    <w:rsid w:val="00424F94"/>
    <w:rsid w:val="00437177"/>
    <w:rsid w:val="0044786D"/>
    <w:rsid w:val="0045621B"/>
    <w:rsid w:val="004638AE"/>
    <w:rsid w:val="00467CA9"/>
    <w:rsid w:val="00471D01"/>
    <w:rsid w:val="00475233"/>
    <w:rsid w:val="004815B5"/>
    <w:rsid w:val="004A6587"/>
    <w:rsid w:val="004B122C"/>
    <w:rsid w:val="004B6E40"/>
    <w:rsid w:val="004C696A"/>
    <w:rsid w:val="004C6F48"/>
    <w:rsid w:val="004D04E7"/>
    <w:rsid w:val="004F3793"/>
    <w:rsid w:val="0051054C"/>
    <w:rsid w:val="00584BAA"/>
    <w:rsid w:val="00585525"/>
    <w:rsid w:val="0059398E"/>
    <w:rsid w:val="005A2EE9"/>
    <w:rsid w:val="005B38AB"/>
    <w:rsid w:val="005B55E5"/>
    <w:rsid w:val="005B7169"/>
    <w:rsid w:val="005D3467"/>
    <w:rsid w:val="005E36D3"/>
    <w:rsid w:val="005E7CBA"/>
    <w:rsid w:val="005F0055"/>
    <w:rsid w:val="005F5DE8"/>
    <w:rsid w:val="00614B78"/>
    <w:rsid w:val="0062063A"/>
    <w:rsid w:val="00630970"/>
    <w:rsid w:val="00631885"/>
    <w:rsid w:val="0063794F"/>
    <w:rsid w:val="00650770"/>
    <w:rsid w:val="00681D52"/>
    <w:rsid w:val="006B3A45"/>
    <w:rsid w:val="006E3B36"/>
    <w:rsid w:val="006F2873"/>
    <w:rsid w:val="00712A3B"/>
    <w:rsid w:val="00735930"/>
    <w:rsid w:val="00750B64"/>
    <w:rsid w:val="00756048"/>
    <w:rsid w:val="00757063"/>
    <w:rsid w:val="0075740E"/>
    <w:rsid w:val="007A3465"/>
    <w:rsid w:val="00821C62"/>
    <w:rsid w:val="00826316"/>
    <w:rsid w:val="00827851"/>
    <w:rsid w:val="00833640"/>
    <w:rsid w:val="008453D7"/>
    <w:rsid w:val="00854194"/>
    <w:rsid w:val="00864863"/>
    <w:rsid w:val="00871305"/>
    <w:rsid w:val="00873F31"/>
    <w:rsid w:val="00875454"/>
    <w:rsid w:val="00883C29"/>
    <w:rsid w:val="008862AF"/>
    <w:rsid w:val="00890990"/>
    <w:rsid w:val="008B320F"/>
    <w:rsid w:val="008C3F8E"/>
    <w:rsid w:val="008F7764"/>
    <w:rsid w:val="008F7FD0"/>
    <w:rsid w:val="009013F8"/>
    <w:rsid w:val="009075AF"/>
    <w:rsid w:val="00914319"/>
    <w:rsid w:val="00944013"/>
    <w:rsid w:val="00962421"/>
    <w:rsid w:val="00965C60"/>
    <w:rsid w:val="0097535F"/>
    <w:rsid w:val="00986875"/>
    <w:rsid w:val="009958FF"/>
    <w:rsid w:val="009C1AA6"/>
    <w:rsid w:val="009C597F"/>
    <w:rsid w:val="009C6309"/>
    <w:rsid w:val="009D5CEE"/>
    <w:rsid w:val="009F3C31"/>
    <w:rsid w:val="009F6AC2"/>
    <w:rsid w:val="00A20D16"/>
    <w:rsid w:val="00A525C8"/>
    <w:rsid w:val="00A81DB6"/>
    <w:rsid w:val="00A84655"/>
    <w:rsid w:val="00A85D30"/>
    <w:rsid w:val="00A940A2"/>
    <w:rsid w:val="00AA1CE6"/>
    <w:rsid w:val="00AD5004"/>
    <w:rsid w:val="00AD694E"/>
    <w:rsid w:val="00AE3A17"/>
    <w:rsid w:val="00AF5950"/>
    <w:rsid w:val="00B0363A"/>
    <w:rsid w:val="00B16FAC"/>
    <w:rsid w:val="00B311B3"/>
    <w:rsid w:val="00B35B5D"/>
    <w:rsid w:val="00B36D53"/>
    <w:rsid w:val="00B4769A"/>
    <w:rsid w:val="00B7337D"/>
    <w:rsid w:val="00B77766"/>
    <w:rsid w:val="00B9439D"/>
    <w:rsid w:val="00B97F54"/>
    <w:rsid w:val="00BA4C0A"/>
    <w:rsid w:val="00BA5BD0"/>
    <w:rsid w:val="00BB2058"/>
    <w:rsid w:val="00BC2387"/>
    <w:rsid w:val="00BE025E"/>
    <w:rsid w:val="00BE0EFC"/>
    <w:rsid w:val="00BE2192"/>
    <w:rsid w:val="00BE2DBD"/>
    <w:rsid w:val="00BE563D"/>
    <w:rsid w:val="00BE5E8D"/>
    <w:rsid w:val="00C033CD"/>
    <w:rsid w:val="00C04E9C"/>
    <w:rsid w:val="00C16DC4"/>
    <w:rsid w:val="00C25141"/>
    <w:rsid w:val="00C336EB"/>
    <w:rsid w:val="00C4177D"/>
    <w:rsid w:val="00C430A7"/>
    <w:rsid w:val="00C57D2D"/>
    <w:rsid w:val="00C60C7F"/>
    <w:rsid w:val="00C62503"/>
    <w:rsid w:val="00C638D1"/>
    <w:rsid w:val="00C638E6"/>
    <w:rsid w:val="00C65E94"/>
    <w:rsid w:val="00C667AE"/>
    <w:rsid w:val="00C93485"/>
    <w:rsid w:val="00CA0C7A"/>
    <w:rsid w:val="00CA4324"/>
    <w:rsid w:val="00CB38C3"/>
    <w:rsid w:val="00CB7EDA"/>
    <w:rsid w:val="00CC0FA2"/>
    <w:rsid w:val="00CC5B3B"/>
    <w:rsid w:val="00CD58FF"/>
    <w:rsid w:val="00CE1F9C"/>
    <w:rsid w:val="00D06D0B"/>
    <w:rsid w:val="00D11593"/>
    <w:rsid w:val="00D23A15"/>
    <w:rsid w:val="00D308B8"/>
    <w:rsid w:val="00D362C9"/>
    <w:rsid w:val="00D51826"/>
    <w:rsid w:val="00D648A0"/>
    <w:rsid w:val="00D95D1F"/>
    <w:rsid w:val="00DA4F33"/>
    <w:rsid w:val="00DB55ED"/>
    <w:rsid w:val="00DC794F"/>
    <w:rsid w:val="00DD1717"/>
    <w:rsid w:val="00DD4304"/>
    <w:rsid w:val="00DE7BC4"/>
    <w:rsid w:val="00E0487D"/>
    <w:rsid w:val="00E170C5"/>
    <w:rsid w:val="00E320E2"/>
    <w:rsid w:val="00E34349"/>
    <w:rsid w:val="00E42379"/>
    <w:rsid w:val="00E50464"/>
    <w:rsid w:val="00E70EE5"/>
    <w:rsid w:val="00EB3C4A"/>
    <w:rsid w:val="00EC3C8E"/>
    <w:rsid w:val="00EE3FD5"/>
    <w:rsid w:val="00EE5D79"/>
    <w:rsid w:val="00EF101A"/>
    <w:rsid w:val="00EF5493"/>
    <w:rsid w:val="00EF70E3"/>
    <w:rsid w:val="00F239BD"/>
    <w:rsid w:val="00F253FE"/>
    <w:rsid w:val="00F3438A"/>
    <w:rsid w:val="00F40DDD"/>
    <w:rsid w:val="00F67019"/>
    <w:rsid w:val="00F8366D"/>
    <w:rsid w:val="00FA1C9E"/>
    <w:rsid w:val="00FA2349"/>
    <w:rsid w:val="00FC2275"/>
    <w:rsid w:val="00FD4C7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9D7B4"/>
  <w15:docId w15:val="{F831690E-C054-4358-8340-6F3FDB3C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snapToGrid w:val="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styleId="Ballontekst">
    <w:name w:val="Balloon Text"/>
    <w:basedOn w:val="Standaard"/>
    <w:semiHidden/>
    <w:rPr>
      <w:rFonts w:ascii="Times New Roman" w:hAnsi="Times New Roman" w:cs="Times New Roman"/>
      <w:sz w:val="16"/>
      <w:szCs w:val="16"/>
    </w:rPr>
  </w:style>
  <w:style w:type="paragraph" w:styleId="Plattetekstinspringen">
    <w:name w:val="Body Text Indent"/>
    <w:basedOn w:val="Standaard"/>
    <w:pPr>
      <w:spacing w:before="20" w:after="40"/>
      <w:ind w:left="600" w:hanging="600"/>
    </w:pPr>
    <w:rPr>
      <w:rFonts w:ascii="Arial" w:hAnsi="Arial" w:cs="Arial"/>
    </w:rPr>
  </w:style>
  <w:style w:type="character" w:customStyle="1" w:styleId="tw4winMark">
    <w:name w:val="tw4winMark"/>
    <w:rPr>
      <w:rFonts w:ascii="Courier New" w:hAnsi="Courier New"/>
      <w:vanish/>
      <w:color w:val="800080"/>
      <w:sz w:val="24"/>
      <w:vertAlign w:val="subscript"/>
    </w:rPr>
  </w:style>
  <w:style w:type="character" w:styleId="Hyperlink">
    <w:name w:val="Hyperlink"/>
    <w:basedOn w:val="Standaardalinea-lettertype"/>
    <w:rPr>
      <w:rFonts w:cs="Times New Roman"/>
      <w:color w:val="0000FF"/>
      <w:u w:val="single"/>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9C1AA6"/>
    <w:pPr>
      <w:ind w:left="720"/>
      <w:contextualSpacing/>
    </w:pPr>
    <w:rPr>
      <w:snapToGrid/>
    </w:rPr>
  </w:style>
  <w:style w:type="character" w:styleId="Verwijzingopmerking">
    <w:name w:val="annotation reference"/>
    <w:basedOn w:val="Standaardalinea-lettertype"/>
    <w:rsid w:val="001A0243"/>
    <w:rPr>
      <w:sz w:val="16"/>
      <w:szCs w:val="16"/>
    </w:rPr>
  </w:style>
  <w:style w:type="paragraph" w:styleId="Tekstopmerking">
    <w:name w:val="annotation text"/>
    <w:basedOn w:val="Standaard"/>
    <w:link w:val="TekstopmerkingChar"/>
    <w:rsid w:val="001A0243"/>
    <w:rPr>
      <w:lang w:eastAsia="nl-NL"/>
    </w:rPr>
  </w:style>
  <w:style w:type="character" w:customStyle="1" w:styleId="TekstopmerkingChar">
    <w:name w:val="Tekst opmerking Char"/>
    <w:basedOn w:val="Standaardalinea-lettertype"/>
    <w:link w:val="Tekstopmerking"/>
    <w:rsid w:val="001A0243"/>
    <w:rPr>
      <w:rFonts w:ascii="Courier New" w:hAnsi="Courier New" w:cs="Courier New"/>
      <w:snapToGrid w:val="0"/>
    </w:rPr>
  </w:style>
  <w:style w:type="paragraph" w:styleId="Onderwerpvanopmerking">
    <w:name w:val="annotation subject"/>
    <w:basedOn w:val="Tekstopmerking"/>
    <w:next w:val="Tekstopmerking"/>
    <w:link w:val="OnderwerpvanopmerkingChar"/>
    <w:rsid w:val="001A0243"/>
    <w:rPr>
      <w:b/>
      <w:bCs/>
      <w:lang w:eastAsia="zh-CN"/>
    </w:rPr>
  </w:style>
  <w:style w:type="character" w:customStyle="1" w:styleId="OnderwerpvanopmerkingChar">
    <w:name w:val="Onderwerp van opmerking Char"/>
    <w:basedOn w:val="TekstopmerkingChar"/>
    <w:link w:val="Onderwerpvanopmerking"/>
    <w:rsid w:val="001A0243"/>
    <w:rPr>
      <w:rFonts w:ascii="Courier New" w:hAnsi="Courier New" w:cs="Courier New"/>
      <w:b/>
      <w:bCs/>
      <w:snapToGrid w:val="0"/>
      <w:lang w:eastAsia="zh-CN"/>
    </w:rPr>
  </w:style>
  <w:style w:type="paragraph" w:styleId="Revisie">
    <w:name w:val="Revision"/>
    <w:hidden/>
    <w:uiPriority w:val="99"/>
    <w:semiHidden/>
    <w:rsid w:val="001A0243"/>
    <w:rPr>
      <w:rFonts w:ascii="Courier New" w:hAnsi="Courier New" w:cs="Courier New"/>
      <w:snapToGrid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C303-1A23-4DC9-BF21-70868A82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3337</Words>
  <Characters>17838</Characters>
  <Application>Microsoft Office Word</Application>
  <DocSecurity>0</DocSecurity>
  <Lines>148</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 ARVODI inzake [beleidsadvies en beleidsondersteunend onderzoek op het gebied van………</vt:lpstr>
      <vt:lpstr>Raamovereenkomst ARVODI inzake [beleidsadvies en beleidsondersteunend onderzoek op het gebied van………</vt:lpstr>
    </vt:vector>
  </TitlesOfParts>
  <Company>ICT ORGANISATIE</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Agreement (ARVODI 2018) relating to hiring</dc:title>
  <dc:creator>Rijksoverheid</dc:creator>
  <cp:keywords>ARVODI</cp:keywords>
  <cp:lastModifiedBy>Sparreboom, drs. A. (Annelies)</cp:lastModifiedBy>
  <cp:revision>3</cp:revision>
  <cp:lastPrinted>2014-07-02T15:11:00Z</cp:lastPrinted>
  <dcterms:created xsi:type="dcterms:W3CDTF">2019-02-15T09:40:00Z</dcterms:created>
  <dcterms:modified xsi:type="dcterms:W3CDTF">2019-02-15T13:15:00Z</dcterms:modified>
</cp:coreProperties>
</file>